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Georgia" w:hAnsi="Georgia" w:eastAsia="SimSun" w:cs="Georg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Georgia" w:hAnsi="Georgia" w:eastAsia="SimSun" w:cs="Georgia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Deklaracja uczestnictwa w konsultacjach na terenie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Georgia" w:hAnsi="Georgia" w:eastAsia="SimSun" w:cs="Georgia"/>
          <w:b/>
          <w:bCs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b/>
          <w:bCs/>
          <w:color w:val="000000"/>
          <w:kern w:val="0"/>
          <w:sz w:val="24"/>
          <w:szCs w:val="24"/>
          <w:lang w:val="en-US" w:eastAsia="zh-CN" w:bidi="ar"/>
        </w:rPr>
        <w:t>Szkoły Podstawowej w</w:t>
      </w:r>
      <w:r>
        <w:rPr>
          <w:rFonts w:hint="default" w:ascii="Georgia" w:hAnsi="Georgia" w:eastAsia="SimSun" w:cs="Georgia"/>
          <w:b/>
          <w:bCs/>
          <w:color w:val="000000"/>
          <w:kern w:val="0"/>
          <w:sz w:val="24"/>
          <w:szCs w:val="24"/>
          <w:lang w:val="pl-PL" w:eastAsia="zh-CN" w:bidi="ar"/>
        </w:rPr>
        <w:t xml:space="preserve"> Czerminie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Georgia" w:hAnsi="Georgia" w:cs="Georgia"/>
          <w:b/>
          <w:bCs/>
          <w:sz w:val="24"/>
          <w:szCs w:val="24"/>
          <w:lang w:val="pl-PL"/>
        </w:rPr>
      </w:pPr>
      <w:r>
        <w:rPr>
          <w:rFonts w:hint="default" w:ascii="Georgia" w:hAnsi="Georgia" w:eastAsia="SimSun" w:cs="Georgia"/>
          <w:b/>
          <w:bCs/>
          <w:color w:val="000000"/>
          <w:kern w:val="0"/>
          <w:sz w:val="24"/>
          <w:szCs w:val="24"/>
          <w:lang w:val="pl-PL" w:eastAsia="zh-CN" w:bidi="ar"/>
        </w:rPr>
        <w:t>w Zespole-Szkolno-Przedszkolnym w Czerminie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Deklaruję chęć uczestniczenia mojego dziecka ………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…………………………, ucznia/uczennicy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klasy ……………………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 xml:space="preserve">w konsultacjach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z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następujących przedmiotów: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Oświadczam, że ponoszę pełną odpowiedzialność za bezpieczeństwo mojego dziecka w trakcie drogi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do szkoły oraz ze szkoły do domu.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Georgia" w:hAnsi="Georgia" w:cs="Georgia"/>
          <w:sz w:val="24"/>
          <w:szCs w:val="24"/>
          <w:lang w:val="pl-PL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Przyjmuję do wiadomości, że konsultacje mogą być zorganizowane jako indywidualne oraz jako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grupowe.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W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yrażam zgodę na pomiar temperatury ciała mojego dziecka termometrem bezdotykowym,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przy wejściu do szkoły.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O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 xml:space="preserve">świadczam, że nikt z domowników, w okresie ostatnich 14 dni: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 xml:space="preserve">- nie przebywał w transmisji koronowirusa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 xml:space="preserve">nie miał kontaktu z osobą, u której potwierdzono lub podejrzewano zakażenie koronawirusem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- u mojego dziecka nie występują objawy: gorączka, kaszel, uczucie duszność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 xml:space="preserve">Jestem świadomy/świadoma, że podczas przebywania mojego dziecka na terenie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szkoły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, pomimo stosowanych procedur bezpieczeństwa i postępowania oraz zastosowanych środków ochronnych, może dojść do zakażenia koronawirusem SARS-Co</w:t>
      </w:r>
      <w:bookmarkStart w:id="0" w:name="_GoBack"/>
      <w:bookmarkEnd w:id="0"/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 xml:space="preserve">V-19.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Podpisy rodziców wyrażających zgodę na udział dziecka w konsultacjach: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1 ……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……………..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2. ………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…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………..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Zobowiązuję się do przestrzegania zasad organizacji i przebiegu tych konsultacji oraz, że zachowam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  <w:t>zasady bezpieczeństwa epidemicznego obowiązujące w szkole.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Podpis ucznia: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Georgia" w:hAnsi="Georgia" w:eastAsia="SimSun" w:cs="Georgia"/>
          <w:color w:val="000000"/>
          <w:kern w:val="0"/>
          <w:sz w:val="24"/>
          <w:szCs w:val="24"/>
          <w:lang w:val="pl-PL" w:eastAsia="zh-CN" w:bidi="ar"/>
        </w:rPr>
        <w:t>.....................................................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eastAsia="SimSun" w:cs="Georg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b w:val="0"/>
          <w:bCs w:val="0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E49A6"/>
    <w:multiLevelType w:val="singleLevel"/>
    <w:tmpl w:val="FF2E49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237A5"/>
    <w:rsid w:val="144615AA"/>
    <w:rsid w:val="22E75619"/>
    <w:rsid w:val="3FC90590"/>
    <w:rsid w:val="481779C7"/>
    <w:rsid w:val="53087B05"/>
    <w:rsid w:val="57CE4DE0"/>
    <w:rsid w:val="674237A5"/>
    <w:rsid w:val="690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2020-05-24T15:52:00Z</dcterms:created>
  <dc:creator>Ewa</dc:creator>
  <cp:lastModifiedBy>Ewa</cp:lastModifiedBy>
  <dcterms:modified xsi:type="dcterms:W3CDTF">2020-05-29T12:14:15Z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