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F" w:rsidRDefault="00AF5F0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ZARZĄDZENIE NR 13/20/21 DYREKTORA ZESPOŁU SZKOLNO-PRZEDSZKOLNEGO W CZERMNIE</w:t>
      </w:r>
      <w:r w:rsidR="00295C28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Z DNIA 9 PAŹDZIERNIKA</w:t>
      </w:r>
    </w:p>
    <w:p w:rsidR="006A5B2F" w:rsidRDefault="00AF5F0B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 PRZYWRÓCENIU STACJONARNEGO TRYBU NAUCZANIA W ZESPOLE</w:t>
      </w:r>
    </w:p>
    <w:p w:rsidR="006A5B2F" w:rsidRDefault="006A5B2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zespołu na podstawie</w:t>
      </w:r>
    </w:p>
    <w:p w:rsidR="006A5B2F" w:rsidRDefault="00AF5F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Ustawy z dnia 14 grudnia 2016 r. Prawo oświatowe (</w:t>
      </w:r>
      <w:proofErr w:type="spellStart"/>
      <w:r>
        <w:rPr>
          <w:rFonts w:asciiTheme="majorHAnsi" w:hAnsiTheme="majorHAnsi" w:cstheme="majorHAnsi"/>
          <w:sz w:val="24"/>
          <w:szCs w:val="24"/>
        </w:rPr>
        <w:t>Dz.U</w:t>
      </w:r>
      <w:proofErr w:type="spellEnd"/>
      <w:r>
        <w:rPr>
          <w:rFonts w:asciiTheme="majorHAnsi" w:hAnsiTheme="majorHAnsi" w:cstheme="majorHAnsi"/>
          <w:sz w:val="24"/>
          <w:szCs w:val="24"/>
        </w:rPr>
        <w:t>. z 11.01.2017 r. poz. 59),</w:t>
      </w:r>
    </w:p>
    <w:p w:rsidR="006A5B2F" w:rsidRDefault="00AF5F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Ustawy z dnia 7 września 1991r. o systemie oświaty (Dz. U. z 2019 r. poz. 1481, 1818 i 2197),</w:t>
      </w:r>
    </w:p>
    <w:p w:rsidR="006A5B2F" w:rsidRDefault="00AF5F0B">
      <w:pPr>
        <w:pStyle w:val="Nagwek1"/>
        <w:shd w:val="clear" w:color="auto" w:fill="FFFFFF"/>
        <w:spacing w:beforeAutospacing="0" w:afterAutospacing="0"/>
        <w:jc w:val="both"/>
        <w:rPr>
          <w:rFonts w:asciiTheme="majorHAnsi" w:hAnsiTheme="majorHAnsi" w:cstheme="majorHAnsi" w:hint="default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bCs w:val="0"/>
          <w:sz w:val="24"/>
          <w:szCs w:val="24"/>
        </w:rPr>
        <w:t>•</w:t>
      </w:r>
      <w:r>
        <w:rPr>
          <w:rFonts w:asciiTheme="majorHAnsi" w:hAnsiTheme="majorHAnsi" w:cstheme="majorHAnsi"/>
          <w:b w:val="0"/>
          <w:bCs w:val="0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Rozporz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>ą</w:t>
      </w:r>
      <w:proofErr w:type="spellStart"/>
      <w:r>
        <w:rPr>
          <w:rFonts w:asciiTheme="majorHAnsi" w:hAnsiTheme="majorHAnsi" w:cstheme="majorHAnsi"/>
          <w:b w:val="0"/>
          <w:bCs w:val="0"/>
          <w:sz w:val="24"/>
          <w:szCs w:val="24"/>
        </w:rPr>
        <w:t>dzenia</w:t>
      </w:r>
      <w:proofErr w:type="spellEnd"/>
      <w:r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 MEN</w:t>
      </w:r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dnia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sierpnia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2020 r.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zmieniające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rozporządzenie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w 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sprawie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szczególnych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rozwiązań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okresie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czasowego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ograniczenia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funkcjonowania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jednostek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systemu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oświaty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związku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zapobieganiem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przeciwdziałaniem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i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 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zwalczaniem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 COVID-19</w:t>
      </w:r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  <w:lang w:val="pl-PL"/>
        </w:rPr>
        <w:t xml:space="preserve"> (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Dz.U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. </w:t>
      </w:r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  <w:lang w:val="pl-PL"/>
        </w:rPr>
        <w:t xml:space="preserve">z </w:t>
      </w:r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 xml:space="preserve">2020 </w:t>
      </w:r>
      <w:proofErr w:type="spellStart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poz</w:t>
      </w:r>
      <w:proofErr w:type="spellEnd"/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</w:rPr>
        <w:t>. 1394</w:t>
      </w:r>
      <w:r>
        <w:rPr>
          <w:rFonts w:ascii="Calibri Light" w:eastAsia="Helvetica" w:hAnsi="Calibri Light" w:cs="Calibri Light" w:hint="default"/>
          <w:b w:val="0"/>
          <w:bCs w:val="0"/>
          <w:sz w:val="24"/>
          <w:szCs w:val="24"/>
          <w:shd w:val="clear" w:color="auto" w:fill="FFFFFF"/>
          <w:lang w:val="pl-PL"/>
        </w:rPr>
        <w:t>)</w:t>
      </w:r>
    </w:p>
    <w:p w:rsidR="006A5B2F" w:rsidRDefault="00AF5F0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Statutu Szkoły Podstawowej w Czerminie,</w:t>
      </w:r>
    </w:p>
    <w:p w:rsidR="006A5B2F" w:rsidRDefault="00AF5F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oraz zebranych informacji o stopniu zagrożenia COVID-19em występującym w najbliższym środowisku zarządza co następuje: 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1</w:t>
      </w:r>
    </w:p>
    <w:p w:rsidR="006A5B2F" w:rsidRDefault="006A5B2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 dniem 12 października 2020r. w Zespole Szkolno-Przedszkolnym w Czerminie przywraca się stacjonarną formę nauczania. </w:t>
      </w:r>
    </w:p>
    <w:p w:rsidR="006A5B2F" w:rsidRDefault="00AF5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Uczniowie Szkoły Podstawowej w Czerminie w Zespole Szkolno-Przedszkolnym w Czerminie od dnia 12 października 2020r. zobowiązani są uczestniczyć w stacjonarnych zajęciach lekcyjnych prowadzonych w obiekcie szkoły.</w:t>
      </w:r>
    </w:p>
    <w:p w:rsidR="006A5B2F" w:rsidRDefault="00AF5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Sposób organizacji zajęć zostaje przywrócony zgodnie z planami, harmonogramami i zasadami obowiązującymi przed okresem nauczania zdalnego w szkole oraz w przedszkolu.</w:t>
      </w:r>
    </w:p>
    <w:p w:rsidR="006A5B2F" w:rsidRDefault="00AF5F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System nauczania stacjonarnego uwzględnia wszystkich uczniów znajdujących się w naszej szkole.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pStyle w:val="Akapitzlist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2</w:t>
      </w:r>
    </w:p>
    <w:p w:rsidR="006A5B2F" w:rsidRDefault="006A5B2F">
      <w:pPr>
        <w:pStyle w:val="Akapitzlist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przywróceniu stacjonarnego trybu nauki dyrektor zespołu pisemnie informuje organ nadzoru pedagogicznego, organ prowadzący, radę pedagogiczną oraz służby sanitarne.</w:t>
      </w:r>
    </w:p>
    <w:p w:rsidR="006A5B2F" w:rsidRDefault="00AF5F0B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Dyrektor zespołu publikuje zarządzenie dotyczące przywrócenia stacjonarnego trybu nauki na stronie internetowej szkoły oraz stronie internetowej przedszkola.</w:t>
      </w:r>
    </w:p>
    <w:p w:rsidR="006A5B2F" w:rsidRDefault="00AF5F0B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6A5B2F" w:rsidRDefault="006A5B2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A5B2F" w:rsidRDefault="006A5B2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3</w:t>
      </w:r>
    </w:p>
    <w:p w:rsidR="006A5B2F" w:rsidRDefault="006A5B2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Wychowawcy klas / grup przedszkolnych bezzwłocznie po wydaniu przez dyrektora zespołu zarządzenia w sprawie przywrócenia stacjonarnego trybu nauki przekazują </w:t>
      </w:r>
      <w:r>
        <w:rPr>
          <w:rFonts w:asciiTheme="majorHAnsi" w:hAnsiTheme="majorHAnsi" w:cstheme="majorHAnsi"/>
          <w:sz w:val="24"/>
          <w:szCs w:val="24"/>
        </w:rPr>
        <w:lastRenderedPageBreak/>
        <w:t>tę informację rodzicom i uczniom za pośrednictwem dziennika elektronicznego, drogą e-mailową, a w przypadku braku takiej możliwości drogą telefoniczną.</w:t>
      </w:r>
    </w:p>
    <w:p w:rsidR="006A5B2F" w:rsidRDefault="00AF5F0B">
      <w:p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2. Wychowawcy uzyskują potwierdzenie odbioru informacji o powrocie do stacjonarnego trybu nauki.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bCs/>
          <w:color w:val="002060"/>
          <w:sz w:val="24"/>
          <w:szCs w:val="24"/>
        </w:rPr>
      </w:pPr>
    </w:p>
    <w:p w:rsidR="006A5B2F" w:rsidRDefault="006A5B2F">
      <w:pPr>
        <w:spacing w:after="0" w:line="240" w:lineRule="auto"/>
        <w:ind w:left="360"/>
        <w:jc w:val="both"/>
        <w:rPr>
          <w:rFonts w:asciiTheme="majorHAnsi" w:hAnsiTheme="majorHAnsi" w:cstheme="majorHAnsi"/>
          <w:color w:val="002060"/>
          <w:sz w:val="24"/>
          <w:szCs w:val="24"/>
        </w:rPr>
      </w:pPr>
    </w:p>
    <w:p w:rsidR="006A5B2F" w:rsidRDefault="00AF5F0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4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A5B2F" w:rsidRDefault="00AF5F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Wychowawca klasy / grupy przedszkolnej ma obowiązek: </w:t>
      </w:r>
    </w:p>
    <w:p w:rsidR="006A5B2F" w:rsidRDefault="00AF5F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przekazać informację rodzicom oraz uczniom o powrocie do nauczania stacjonarnego;</w:t>
      </w:r>
    </w:p>
    <w:p w:rsidR="006A5B2F" w:rsidRDefault="00AF5F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przypomnieć podstawowe zasady obowiązujące podczas stacjonarnego nauczania;</w:t>
      </w:r>
    </w:p>
    <w:p w:rsidR="006A5B2F" w:rsidRDefault="00AF5F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przekazać uczniom na pierwszych zajęciach stacjonarnych informację o zasadach bezpieczeństwa sanitarnego obowiązujących na terenie szkoły i zobowiązuje uczniów do ich przestrzegania;</w:t>
      </w:r>
    </w:p>
    <w:p w:rsidR="006A5B2F" w:rsidRDefault="00AF5F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bieżąco monitorować liczbę zachorowań oraz frekwencję uczniów swojej klasy i zebrane w tym zakresie informacje przekazywać dyrektorowi szkoły.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§ 5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6A5B2F" w:rsidRDefault="00AF5F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Nauczyciele dokonują analizy materiału nauczania, jaki został zrealizowany podczas nauczania zdalnego i wspólnie z uczniami określają partie materiału, które wymagają dodatkowego powtórzenia w czasie zajęć stacjonarnych.</w:t>
      </w:r>
    </w:p>
    <w:p w:rsidR="006A5B2F" w:rsidRDefault="00AF5F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Diagnozują indywidualne potrzeby uczniów w zakresie wsparcia w celu wyrównania różnic w poziomie przyswojenia wiedzy z lekcji prowadzonych </w:t>
      </w:r>
      <w:proofErr w:type="spellStart"/>
      <w:r>
        <w:rPr>
          <w:rFonts w:asciiTheme="majorHAnsi" w:hAnsiTheme="majorHAnsi" w:cstheme="majorHAnsi"/>
          <w:sz w:val="24"/>
          <w:szCs w:val="24"/>
        </w:rPr>
        <w:t>on-line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6A5B2F" w:rsidRDefault="006A5B2F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A5B2F" w:rsidRDefault="00AF5F0B">
      <w:pPr>
        <w:spacing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§ 6</w:t>
      </w:r>
    </w:p>
    <w:p w:rsidR="006A5B2F" w:rsidRDefault="00AF5F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Zarządzenie wchodzi w życie z dniem podpisania.</w:t>
      </w: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6A5B2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Czermin, dn. 9.10.2020 r.</w:t>
      </w:r>
    </w:p>
    <w:p w:rsidR="006A5B2F" w:rsidRDefault="006A5B2F">
      <w:pPr>
        <w:spacing w:after="0" w:line="240" w:lineRule="auto"/>
        <w:ind w:firstLineChars="1550" w:firstLine="3720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6A5B2F">
      <w:pPr>
        <w:spacing w:after="0" w:line="240" w:lineRule="auto"/>
        <w:ind w:firstLineChars="1550" w:firstLine="3720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6A5B2F">
      <w:pPr>
        <w:spacing w:after="0" w:line="240" w:lineRule="auto"/>
        <w:ind w:firstLineChars="1550" w:firstLine="3720"/>
        <w:jc w:val="both"/>
        <w:rPr>
          <w:rFonts w:asciiTheme="majorHAnsi" w:hAnsiTheme="majorHAnsi" w:cstheme="majorHAnsi"/>
          <w:sz w:val="24"/>
          <w:szCs w:val="24"/>
        </w:rPr>
      </w:pPr>
    </w:p>
    <w:p w:rsidR="006A5B2F" w:rsidRDefault="00AF5F0B">
      <w:pPr>
        <w:spacing w:after="0" w:line="240" w:lineRule="auto"/>
        <w:ind w:firstLineChars="2350" w:firstLine="56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dyrektora zespołu</w:t>
      </w:r>
    </w:p>
    <w:p w:rsidR="006A5B2F" w:rsidRDefault="00AF5F0B">
      <w:pPr>
        <w:spacing w:after="0" w:line="240" w:lineRule="auto"/>
        <w:ind w:firstLineChars="2550" w:firstLine="612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Anna </w:t>
      </w:r>
      <w:proofErr w:type="spellStart"/>
      <w:r>
        <w:rPr>
          <w:rFonts w:asciiTheme="majorHAnsi" w:hAnsiTheme="majorHAnsi" w:cstheme="majorHAnsi"/>
          <w:sz w:val="24"/>
          <w:szCs w:val="24"/>
        </w:rPr>
        <w:t>Opałacz</w:t>
      </w:r>
      <w:proofErr w:type="spellEnd"/>
    </w:p>
    <w:p w:rsidR="006A5B2F" w:rsidRDefault="006A5B2F">
      <w:pPr>
        <w:spacing w:line="240" w:lineRule="auto"/>
        <w:jc w:val="both"/>
      </w:pPr>
    </w:p>
    <w:sectPr w:rsidR="006A5B2F" w:rsidSect="006A5B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F8EE76"/>
    <w:multiLevelType w:val="singleLevel"/>
    <w:tmpl w:val="A2F8EE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D599AE3"/>
    <w:multiLevelType w:val="singleLevel"/>
    <w:tmpl w:val="DD599A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1BE37AC7"/>
    <w:multiLevelType w:val="multilevel"/>
    <w:tmpl w:val="1BE37A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34C2A"/>
    <w:multiLevelType w:val="multilevel"/>
    <w:tmpl w:val="62634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0E54E"/>
    <w:multiLevelType w:val="singleLevel"/>
    <w:tmpl w:val="76F0E5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703DE3"/>
    <w:rsid w:val="00295C28"/>
    <w:rsid w:val="005561BB"/>
    <w:rsid w:val="006A5B2F"/>
    <w:rsid w:val="00A26DB8"/>
    <w:rsid w:val="00AF5F0B"/>
    <w:rsid w:val="01E65472"/>
    <w:rsid w:val="0357150C"/>
    <w:rsid w:val="14765F50"/>
    <w:rsid w:val="21703DE3"/>
    <w:rsid w:val="355B224F"/>
    <w:rsid w:val="63042B91"/>
    <w:rsid w:val="6D666BA6"/>
    <w:rsid w:val="77F1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5B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qFormat/>
    <w:rsid w:val="006A5B2F"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Nagwek2">
    <w:name w:val="heading 2"/>
    <w:next w:val="Normalny"/>
    <w:semiHidden/>
    <w:unhideWhenUsed/>
    <w:qFormat/>
    <w:rsid w:val="006A5B2F"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B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3</cp:revision>
  <dcterms:created xsi:type="dcterms:W3CDTF">2020-10-09T12:23:00Z</dcterms:created>
  <dcterms:modified xsi:type="dcterms:W3CDTF">2020-10-09T12:25:00Z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