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i/>
          <w:iCs/>
          <w:lang w:val="pl-PL"/>
        </w:rPr>
      </w:pPr>
      <w:bookmarkStart w:id="0" w:name="_GoBack"/>
      <w:bookmarkEnd w:id="0"/>
      <w:r>
        <w:rPr>
          <w:rFonts w:hint="default"/>
          <w:i/>
          <w:iCs/>
          <w:lang w:val="pl-PL"/>
        </w:rPr>
        <w:t xml:space="preserve">Załącznik nr 3 do </w:t>
      </w:r>
    </w:p>
    <w:p>
      <w:pPr>
        <w:jc w:val="right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Regulaminu rekrutacji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czynności w postępowaniu rekrutacyjnym do klasy I Szkoły Podstawowej w Czerminie w Zespole Szkolno-Przedszkolnym w Czerminie na rok szkolny 2021/2022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376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6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Rodzaj czynności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Termin w postępowaniu rekrutacyjnym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outlineLvl w:val="9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Termin w 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Złożenie wniosku o przyjęcie do klasy I szkoły podstawowej wraz z dokumentami potwierdzającymi spełnianie przez kandydata kryteriów branych pod uwagę w postępowaniu rekrutacyjnym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1.03.2021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16.03.2021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godz. 15:00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19.04.2021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30.04.2021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29.03.2021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8.04.2021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4.05.2021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6.05.2021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9.04.2021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godz. 15:00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7.05.2021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Potwierdzenie przez rodzica kandydata woli przyjęcia w formie pisemnego oświadczenia 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12.04.2021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15.04.2021 r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10.05.2021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14.05.2021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16.04.2021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godz. 15:00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14.06.2021 r.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do godz. 15:00</w:t>
            </w:r>
          </w:p>
        </w:tc>
      </w:tr>
    </w:tbl>
    <w:p>
      <w:pPr>
        <w:jc w:val="both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51D58"/>
    <w:multiLevelType w:val="singleLevel"/>
    <w:tmpl w:val="85851D5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5BDD"/>
    <w:rsid w:val="0D4E5BDD"/>
    <w:rsid w:val="435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2021-02-15T11:21:00Z</dcterms:created>
  <dc:creator>Ewa</dc:creator>
  <cp:lastModifiedBy>ZSPC</cp:lastModifiedBy>
  <dcterms:modified xsi:type="dcterms:W3CDTF">2021-02-16T10:29:29Z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