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15.11.2021 - 105 ROCZNICA ŚMIERCI HENRYKA SIENKIEWICZA</w:t>
      </w:r>
    </w:p>
    <w:p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>
      <w:pPr>
        <w:jc w:val="center"/>
        <w:rPr>
          <w:rFonts w:ascii="Times New Roman" w:hAnsi="Times New Roman" w:cs="Times New Roman"/>
          <w:sz w:val="48"/>
          <w:szCs w:val="48"/>
        </w:rPr>
      </w:pPr>
      <w:r>
        <w:drawing>
          <wp:inline distT="0" distB="0" distL="0" distR="0">
            <wp:extent cx="5387340" cy="7261860"/>
            <wp:effectExtent l="0" t="0" r="3810" b="0"/>
            <wp:docPr id="1" name="Obraz 1" descr="Henryk Sienkiewicz – karykatura - PlanszeDydaktyczn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enryk Sienkiewicz – karykatura - PlanszeDydaktyczne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jc w:val="center"/>
        <w:rPr>
          <w:rFonts w:ascii="Rockwell" w:hAnsi="Rockwell" w:cs="Times New Roman"/>
          <w:b/>
          <w:bCs/>
          <w:sz w:val="28"/>
          <w:szCs w:val="28"/>
        </w:rPr>
      </w:pPr>
      <w:r>
        <w:rPr>
          <w:rFonts w:ascii="Rockwell" w:hAnsi="Rockwell" w:cs="Times New Roman"/>
          <w:b/>
          <w:bCs/>
          <w:sz w:val="28"/>
          <w:szCs w:val="28"/>
        </w:rPr>
        <w:t xml:space="preserve">Krótka notatka </w:t>
      </w:r>
    </w:p>
    <w:p>
      <w:pPr>
        <w:spacing w:line="360" w:lineRule="auto"/>
        <w:jc w:val="center"/>
        <w:rPr>
          <w:rFonts w:ascii="Rockwell" w:hAnsi="Rockwell" w:cs="Times New Roman"/>
          <w:b/>
          <w:bCs/>
          <w:sz w:val="28"/>
          <w:szCs w:val="28"/>
        </w:rPr>
      </w:pPr>
      <w:r>
        <w:rPr>
          <w:rFonts w:ascii="Rockwell" w:hAnsi="Rockwell" w:cs="Times New Roman"/>
          <w:b/>
          <w:bCs/>
          <w:sz w:val="28"/>
          <w:szCs w:val="28"/>
        </w:rPr>
        <w:t>o HENRYKU SIENKIEWICZU</w:t>
      </w:r>
    </w:p>
    <w:p>
      <w:pPr>
        <w:pStyle w:val="5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Henryk Sienkiewicz (pseud. </w:t>
      </w:r>
      <w:r>
        <w:fldChar w:fldCharType="begin"/>
      </w:r>
      <w:r>
        <w:instrText xml:space="preserve"> HYPERLINK "https://adserwer.xwords.pl/st.js?t=c&amp;c=871&amp;w=Litwos&amp;s=7" \t "_blank"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Litwos</w:t>
      </w:r>
      <w:r>
        <w:rPr>
          <w:rStyle w:val="4"/>
          <w:rFonts w:ascii="Times New Roman" w:hAnsi="Times New Roman" w:cs="Times New Roman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 urodził się 5 maja 1846 roku w Woli Okrzejskiej na Podlasiu, zmarł 15 listopada 1916 roku w Vevey w Szwajcarii. Jego matka marzyła, aby został lekarzem, lecz on zaczął studia na Uniwersytecie Warszawskim na wydziale prawa i filozoficzno-historycznym, lecz ich nie ukończył i zaczął pracę jako redaktor. Dużo podróżował. </w:t>
      </w:r>
      <w:r>
        <w:fldChar w:fldCharType="begin"/>
      </w:r>
      <w:r>
        <w:instrText xml:space="preserve"> HYPERLINK "https://adserwer.xwords.pl/st.js?t=c&amp;c=871&amp;w=Świadectwem&amp;s=7" \t "_blank"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auto"/>
          <w:sz w:val="28"/>
          <w:szCs w:val="28"/>
          <w:u w:val="none"/>
        </w:rPr>
        <w:t>Świadectwem</w:t>
      </w:r>
      <w:r>
        <w:rPr>
          <w:rStyle w:val="4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podróży są jego listy. Z kolejnych miejsc pobytu słał nie tylko korespondencję, lecz także powieści.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Rozpoczął twórczość od publicystyki, szkiców literackich i historycznych oraz nowel, które były reakcją na problemy w kraju i za granicą. Podejmował w </w:t>
      </w:r>
      <w:r>
        <w:fldChar w:fldCharType="begin"/>
      </w:r>
      <w:r>
        <w:instrText xml:space="preserve"> HYPERLINK "https://adserwer.xwords.pl/st.js?t=c&amp;c=871&amp;w=nich&amp;s=7" \t "_blank"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auto"/>
          <w:sz w:val="28"/>
          <w:szCs w:val="28"/>
          <w:u w:val="none"/>
        </w:rPr>
        <w:t>nich</w:t>
      </w:r>
      <w:r>
        <w:rPr>
          <w:rStyle w:val="4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różnorodne sprawy obyczajowe, społeczne i psychologiczne. Po powrocie do kraju (w wieku 35 lat) ożenił się z Marią Szetkiewiczówną.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Sienkiewicz zasłynął głównie jako twórca powieści historycznych: </w:t>
      </w:r>
      <w:r>
        <w:rPr>
          <w:rFonts w:ascii="Times New Roman" w:hAnsi="Times New Roman" w:cs="Times New Roman"/>
          <w:i/>
          <w:iCs/>
          <w:sz w:val="28"/>
          <w:szCs w:val="28"/>
        </w:rPr>
        <w:t>Ogniem i mieczem, Potop, Quo Vadis (1896), Krzyżaków (1900) i W pustyni i w puszczy</w:t>
      </w:r>
      <w:r>
        <w:rPr>
          <w:rFonts w:ascii="Times New Roman" w:hAnsi="Times New Roman" w:cs="Times New Roman"/>
          <w:sz w:val="28"/>
          <w:szCs w:val="28"/>
        </w:rPr>
        <w:t xml:space="preserve"> (1911). Mniej udane są </w:t>
      </w:r>
      <w:r>
        <w:fldChar w:fldCharType="begin"/>
      </w:r>
      <w:r>
        <w:instrText xml:space="preserve"> HYPERLINK "https://adserwer.xwords.pl/st.js?t=c&amp;c=871&amp;w=jego&amp;s=7" \t "_blank"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auto"/>
          <w:sz w:val="28"/>
          <w:szCs w:val="28"/>
          <w:u w:val="none"/>
        </w:rPr>
        <w:t>jego</w:t>
      </w:r>
      <w:r>
        <w:rPr>
          <w:rStyle w:val="4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powieści obyczajowe: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Bez dogmatu (1890) i Rodzina Połanieckich. </w:t>
      </w:r>
      <w:r>
        <w:rPr>
          <w:rFonts w:ascii="Times New Roman" w:hAnsi="Times New Roman" w:cs="Times New Roman"/>
          <w:i/>
          <w:iCs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Sienkiewicz należy do najpopularniejszych polskich pisarzy w </w:t>
      </w:r>
      <w:r>
        <w:fldChar w:fldCharType="begin"/>
      </w:r>
      <w:r>
        <w:instrText xml:space="preserve"> HYPERLINK "https://adserwer.xwords.pl/st.js?t=c&amp;c=871&amp;w=świecie&amp;s=7" \t "_blank"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auto"/>
          <w:sz w:val="28"/>
          <w:szCs w:val="28"/>
          <w:u w:val="none"/>
        </w:rPr>
        <w:t>świecie</w:t>
      </w:r>
      <w:r>
        <w:rPr>
          <w:rStyle w:val="4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. Międzynarodową sławę zyskał dzięki powieści Quo Vadis oraz </w:t>
      </w:r>
      <w:r>
        <w:rPr>
          <w:rFonts w:ascii="Times New Roman" w:hAnsi="Times New Roman" w:cs="Times New Roman"/>
          <w:b/>
          <w:bCs/>
          <w:sz w:val="28"/>
          <w:szCs w:val="28"/>
        </w:rPr>
        <w:t>Nagrodzie Nobla</w:t>
      </w:r>
      <w:r>
        <w:rPr>
          <w:rFonts w:ascii="Times New Roman" w:hAnsi="Times New Roman" w:cs="Times New Roman"/>
          <w:sz w:val="28"/>
          <w:szCs w:val="28"/>
        </w:rPr>
        <w:t xml:space="preserve"> (1905) za całokształt twórczości.</w:t>
      </w:r>
    </w:p>
    <w:p>
      <w:pPr>
        <w:spacing w:line="360" w:lineRule="auto"/>
        <w:jc w:val="both"/>
        <w:rPr>
          <w:rFonts w:ascii="Rockwell" w:hAnsi="Rockwell"/>
          <w:sz w:val="32"/>
          <w:szCs w:val="32"/>
        </w:rPr>
      </w:pPr>
    </w:p>
    <w:p>
      <w:pPr>
        <w:spacing w:line="360" w:lineRule="auto"/>
        <w:jc w:val="center"/>
        <w:rPr>
          <w:sz w:val="32"/>
          <w:szCs w:val="32"/>
        </w:rPr>
      </w:pPr>
      <w:r>
        <w:drawing>
          <wp:inline distT="0" distB="0" distL="0" distR="0">
            <wp:extent cx="3672840" cy="2038350"/>
            <wp:effectExtent l="0" t="0" r="3810" b="0"/>
            <wp:docPr id="22" name="Obraz 22" descr="Oto dowód, że Polska żyje | Mowa noblowska Henryka Sienkiewicza – Zupełnie  Inna Opowie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to dowód, że Polska żyje | Mowa noblowska Henryka Sienkiewicza – Zupełnie  Inna Opowieś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</w:p>
    <w:p>
      <w:pPr>
        <w:spacing w:line="360" w:lineRule="auto"/>
        <w:jc w:val="both"/>
      </w:pPr>
      <w:r>
        <w:drawing>
          <wp:inline distT="0" distB="0" distL="0" distR="0">
            <wp:extent cx="2735580" cy="3215640"/>
            <wp:effectExtent l="0" t="0" r="7620" b="3810"/>
            <wp:docPr id="3" name="Obraz 3" descr="Janko Muzykant - Henryk Sienkiewicz | lektury szkolne z omówieniem -  Wydawnictwo G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Janko Muzykant - Henryk Sienkiewicz | lektury szkolne z omówieniem -  Wydawnictwo Gr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674620" cy="3261360"/>
            <wp:effectExtent l="0" t="0" r="0" b="0"/>
            <wp:docPr id="4" name="Obraz 4" descr="Z pamiętnika poznańskiego nauczyciela - Henryk Sienkiewicz | Książka |  Lektury | merli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 pamiętnika poznańskiego nauczyciela - Henryk Sienkiewicz | Książka |  Lektury | merlin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31720" cy="2766060"/>
            <wp:effectExtent l="0" t="0" r="0" b="0"/>
            <wp:docPr id="6" name="Obraz 6" descr="Latarnik - Sienkiewicz Henryk | Książka w Sklepie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Latarnik - Sienkiewicz Henryk | Książka w Sklepie EMPIK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65020" cy="1889760"/>
            <wp:effectExtent l="0" t="0" r="0" b="0"/>
            <wp:docPr id="7" name="Obraz 7" descr="Sachem. Lektura z opracowaniem - Henryk Sienkiewicz - Książka w  SwiatKsiaz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Sachem. Lektura z opracowaniem - Henryk Sienkiewicz - Książka w  SwiatKsiazki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92680" cy="2202180"/>
            <wp:effectExtent l="0" t="0" r="7620" b="7620"/>
            <wp:docPr id="8" name="Obraz 8" descr="Wybrane nowele&amp;quot; Sienkiewicz | Warszawa | Kup teraz na Allegro Lokal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Wybrane nowele&amp;quot; Sienkiewicz | Warszawa | Kup teraz na Allegro Lokal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49780" cy="2255520"/>
            <wp:effectExtent l="0" t="0" r="7620" b="0"/>
            <wp:docPr id="5" name="Obraz 5" descr="Za chlebem - Henryk Sienkiewicz - audiobook [mp3] | Publi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a chlebem - Henryk Sienkiewicz - audiobook [mp3] | Publio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spacing w:line="360" w:lineRule="auto"/>
        <w:jc w:val="center"/>
        <w:rPr>
          <w:sz w:val="32"/>
          <w:szCs w:val="32"/>
        </w:rPr>
      </w:pPr>
    </w:p>
    <w:p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TRYLOGIA</w:t>
      </w:r>
    </w:p>
    <w:p>
      <w:pPr>
        <w:spacing w:line="360" w:lineRule="auto"/>
        <w:jc w:val="center"/>
      </w:pPr>
      <w:r>
        <w:drawing>
          <wp:inline distT="0" distB="0" distL="0" distR="0">
            <wp:extent cx="2758440" cy="3956685"/>
            <wp:effectExtent l="0" t="0" r="3810" b="5715"/>
            <wp:docPr id="13" name="Obraz 13" descr="Ogniem i mieczem | Wydawnictwo Bel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gniem i mieczem | Wydawnictwo Bello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Prostokąt 12" descr="Miniatur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Miniaturka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xQgTNxACAAAoBAAADgAAAGRycy9lMm9Eb2MueG1srVNNj9MwEL0j&#10;8R8s32nSUmCJmq5WWy1C2oVKCz9g6jiN1cRjxm7Tcuef8cMYO23pLpc9cInmw3nz3vN4dr3vWrHT&#10;5A3aUo5HuRTaKqyMXZfy+7e7N1dS+AC2ghatLuVBe3k9f/1q1rtCT7DBttIkGMT6onelbEJwRZZ5&#10;1egO/AidttyskToInNI6qwh6Ru/abJLn77MeqXKESnvP1cXQlEdEegkg1rVReoFq22kbBlTSLQSW&#10;5BvjvJwntnWtVfha114H0ZaSlYb05SEcr+I3m8+gWBO4xqgjBXgJhWeaOjCWh56hFhBAbMn8A9UZ&#10;ReixDiOFXTYISY6winH+zJvHBpxOWthq786m+/8Hq77sliRMxZswkcJCxze+ZIYBN79/BRGLlfaK&#10;HXsw1kDY0gaiab3zBf/76JYUZXt3j2rjhcXbBuxa33jH1jMoY55KRNg3GipmP44Q2ROMmHhGE6v+&#10;AStmAduAydJ9TV2cwWaJfbq5w/nm9D4IxcW3+fQq5ztV3DrGcQIUp58d+fBJYydiUEpidgkcdvc+&#10;DEdPR+Isi3embbkORWufFBgzVhL5yHewYoXVgbkTDgvGz4uDBumnFD0vVyn9jy2QlqL9bFn/x/F0&#10;GrcxJdN3Hyac0GVnddkBqxiqlEGKIbwNwwZvHZl1k2weON6wZ7VJeqKfA6sjWV6g5Mhx2eOGXubp&#10;1N8HPv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8yWdNIAAAADAQAADwAAAAAAAAABACAAAAAi&#10;AAAAZHJzL2Rvd25yZXYueG1sUEsBAhQAFAAAAAgAh07iQMUIEzcQAgAAKAQAAA4AAAAAAAAAAQAg&#10;AAAAIQEAAGRycy9lMm9Eb2MueG1sUEsFBgAAAAAGAAYAWQEAAKM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bookmarkStart w:id="0" w:name="_GoBack"/>
      <w:r>
        <w:drawing>
          <wp:inline distT="0" distB="0" distL="0" distR="0">
            <wp:extent cx="2590800" cy="3843020"/>
            <wp:effectExtent l="0" t="0" r="0" b="5080"/>
            <wp:docPr id="16" name="Obraz 16" descr="Książka Potop - Henryk Sienkiewicz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Książka Potop - Henryk Sienkiewicz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2773680" cy="3947160"/>
            <wp:effectExtent l="0" t="0" r="7620" b="0"/>
            <wp:docPr id="18" name="Obraz 18" descr="Pan Wołodyjowski - Henryk Sienkiewicz | Książka w Lubimyczytac.pl - Opinie,  oceny, c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Pan Wołodyjowski - Henryk Sienkiewicz | Książka w Lubimyczytac.pl - Opinie,  oceny, cen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3200400" cy="4732020"/>
            <wp:effectExtent l="0" t="0" r="0" b="0"/>
            <wp:docPr id="19" name="Obraz 19" descr="Quo Vadis (2001) - Zwiastun - Zwiastun - 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Quo Vadis (2001) - Zwiastun - Zwiastun - FD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14600" cy="3467100"/>
            <wp:effectExtent l="0" t="0" r="0" b="0"/>
            <wp:docPr id="20" name="Obraz 20" descr="Krzyżacy - Sienkiewicz Henryk | Książka w Sklepie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Krzyżacy - Sienkiewicz Henryk | Książka w Sklepie EMPIK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2849880" cy="3390900"/>
            <wp:effectExtent l="0" t="0" r="7620" b="0"/>
            <wp:docPr id="21" name="Obraz 21" descr="W Pustyni I W Puszczy - | Książka | Lektury | merli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 Pustyni I W Puszczy - | Książka | Lektury | merlin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Prostokąt 9" descr="Ogniem i mieczem - Henryk Sienkiewicz - Książka - Boni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Ogniem i mieczem - Henryk Sienkiewicz - Książka - Bonito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/hI7DjUCAABWBAAADgAAAGRycy9lMm9Eb2MueG1srVTLbtswELwX&#10;6D8QvMeSU7dNDMtBGiNt0bQJkPYDaGplERa57JKObN/zVzmm/9Wl5DiPXnLoRd4HPTszXGlysraN&#10;uAEKBl0hh4NcCnAaS+MWhfz18/zgSIoQlStVgw4KuYEgT6Zv30xaP4ZDrLEpgQSDuDBufSHrGP04&#10;y4KuwaowQA+OmxWSVZFTWmQlqZbRbZMd5vmHrEUqPaGGELg665tyh0ivAcSqMhpmqFcWXOxRCRoV&#10;WVKojQ9y2rGtKtDxsqoCRNEUkpXG7slDOJ6nZzadqPGClK+N3lFQr6HwQpNVxvHQPdRMRSVWZP6B&#10;skYTBqziQKPNeiGdI6ximL/w5rpWHjotbHXwe9PD/4PVP26uSJiykMdSOGX5wq+YYMTl/W0UXCsh&#10;aPbrcuEMWGGENaC3HB2IL+BosxTXBtzSQGv0lovfgrm//XO3VBx/QmciJotbH8Y86dpfUTIp+AvU&#10;yyAcntXKLeA0eL4oXkam8FAiwrYGVbLWYYLInmGkJDCamLffsWTSasWTEva6Ipt+2Vqx7u55s79n&#10;WEehufguHx3lvAGaW7s4TXj8s6cQPwNakYJCErPrwNXNRYj90YcjaZbDc9M0XFfjxj0rMGaqdOQT&#10;396KOZYb5k7YryO/jBzUSFspWl7FQobfK0UgRfPVsf7j4WiUdrdLRu8/HnJCTzvzpx3lNEMVMkrR&#10;h2ex3/eVJ7OoO5t7jqfsWWU6PcnPntWOLK9b58ju1Uj7/DTvTj1+Dq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fMlnTSAAAAAwEAAA8AAAAAAAAAAQAgAAAAIgAAAGRycy9kb3ducmV2LnhtbFBL&#10;AQIUABQAAAAIAIdO4kD+EjsONQIAAFYEAAAOAAAAAAAAAAEAIAAAACEBAABkcnMvZTJvRG9jLnht&#10;bFBLBQYAAAAABgAGAFkBAADI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t xml:space="preserve"> </w:t>
      </w:r>
      <w: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Prostokąt 10" descr="Ogniem i mieczem - Henryk Sienkiewicz - Książka - Boni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Ogniem i mieczem - Henryk Sienkiewicz - Książka - Bonito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n7VdhDQCAABYBAAADgAAAGRycy9lMm9Eb2MueG1srVRNc9MwEL0z&#10;w3/Q6N7aCQFKJk6nNFNgKLQzhR+gyGtbE0srVkqd9N5/xbH8L1Z22qbl0gMXZz+Ut+89rT073thW&#10;XAMFg66Qo8NcCnAaS+PqQv78cXZwJEWIypWqRQeF3EKQx/PXr2adn8IYG2xLIMEgLkw7X8gmRj/N&#10;sqAbsCocogfHzQrJqsgp1VlJqmN022bjPH+XdUilJ9QQAlcXQ1PuEOklgFhVRsMC9dqCiwMqQasi&#10;SwqN8UHOe7ZVBTpeVFWAKNpCstLYP3kIx8v0zOYzNa1J+cboHQX1EgrPNFllHA99gFqoqMSazD9Q&#10;1mjCgFU81GizQUjvCKsY5c+8uWqUh14LWx38g+nh/8Hq79eXJEzJm8CWOGX5xi+ZYcTV3W0UqVhC&#10;0OzYRe0MWGGENaBvODoQn8HRdiWuDLiVgc7oGy5+Debu9s/vleL4IzoTMZnc+TDlWVf+kpJNwZ+j&#10;XgXh8LRRroaT4PmqmARzuC8RYdeAKlntKEFkTzBSEhhNLLtvWDJrteZJCXtTkU2/bK7Y9De9fbhp&#10;2EShufgmnxzlrE1zaxenCY9/9hTiJ0ArUlBIYnY9uLo+D3E4en8kzXJ4ZtqW62rauicFxkyVnnzi&#10;O1ixxHLL3AmHheTXkYMG6UaKjpexkOHXWhFI0X5xrP/DaDJhtrFPJm/fjzmh/c5yv6OcZqhCRimG&#10;8DQOG7/2ZOqmt3ngeMKeVabXk/wcWO3I8sL1juxejrTR+3l/6vGDMP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8yWdNIAAAADAQAADwAAAAAAAAABACAAAAAiAAAAZHJzL2Rvd25yZXYueG1sUEsB&#10;AhQAFAAAAAgAh07iQJ+1XYQ0AgAAWAQAAA4AAAAAAAAAAQAgAAAAIQEAAGRycy9lMm9Eb2MueG1s&#10;UEsFBgAAAAAGAAYAWQEAAMc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t xml:space="preserve"> </w:t>
      </w:r>
      <w: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Prostokąt 11" descr="Ogniem i mieczem - Henryk Sienkiewicz - Książka - Boni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Ogniem i mieczem - Henryk Sienkiewicz - Książka - Bonito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cepx2TQCAABYBAAADgAAAGRycy9lMm9Eb2MueG1srVRNc9MwEL0z&#10;w3/Q6N7aKQGKp06ntFNgKDQzhR+gyGtbE0srVkqd5N5/xbH8L1Z2+smlBy7Ofihv33ta++h4bTtx&#10;DRQMulJO9nMpwGmsjGtK+fPH+d6hFCEqV6kOHZRyA0Eez16/Oup9AQfYYlcBCQZxoeh9KdsYfZFl&#10;QbdgVdhHD46bNZJVkVNqsopUz+i2yw7y/F3WI1WeUEMIXD0bm3KHSC8BxLo2Gs5Qryy4OKISdCqy&#10;pNAaH+RsYFvXoONlXQeIoislK43Dk4dwvEjPbHakioaUb43eUVAvofBMk1XG8dB7qDMVlViR+QfK&#10;Gk0YsI77Gm02ChkcYRWT/Jk3V63yMGhhq4O/Nz38P1j9/XpOwlS8CRMpnLJ843NmGHF5exNFKlYQ&#10;NDt22TgDVhhhDegtR3viMzjaLMWVAbc00Bu95eLXYG5v/vxeKo4/ojMRk8m9DwXPuvJzSjYFf4F6&#10;GYTD01a5Bk6C56tiEszhrkSEfQuqYrWTBJE9wUhJYDSx6L9hxazViicl7HVNNv2yuWI93PTm/qZh&#10;HYXm4pt8epjzDmhu7eI04eHPnkL8BGhFCkpJzG4AV9cXIY5H746kWQ7PTddxXRWde1JgzFQZyCe+&#10;oxULrDbMnXBcSH4dOWiRtlL0vIylDL9WikCK7otj/R8m02na3iGZvn1/wAk97iwed5TTDFXKKMUY&#10;nsZx41eeTNMONo8cT9iz2gx6kp8jqx1ZXrjBkd3LkTb6cT6cevggzP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8yWdNIAAAADAQAADwAAAAAAAAABACAAAAAiAAAAZHJzL2Rvd25yZXYueG1sUEsB&#10;AhQAFAAAAAgAh07iQHHqcdk0AgAAWAQAAA4AAAAAAAAAAQAgAAAAIQEAAGRycy9lMm9Eb2MueG1s&#10;UEsFBgAAAAAGAAYAWQEAAMc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spacing w:line="360" w:lineRule="auto"/>
        <w:ind w:left="4248" w:firstLine="708"/>
        <w:jc w:val="center"/>
        <w:rPr>
          <w:sz w:val="32"/>
          <w:szCs w:val="32"/>
        </w:rPr>
      </w:pPr>
      <w:r>
        <w:t>Biblioteka Szkolna mgr Marianna Brzychcy</w:t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Rockwell">
    <w:altName w:val="Segoe Print"/>
    <w:panose1 w:val="00000000000000000000"/>
    <w:charset w:val="00"/>
    <w:family w:val="roman"/>
    <w:pitch w:val="default"/>
    <w:sig w:usb0="00000000" w:usb1="00000000" w:usb2="00000000" w:usb3="00000000" w:csb0="0000000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CE"/>
    <w:rsid w:val="00042E7A"/>
    <w:rsid w:val="00143D01"/>
    <w:rsid w:val="00173D17"/>
    <w:rsid w:val="0023604A"/>
    <w:rsid w:val="00396C73"/>
    <w:rsid w:val="003E5F0D"/>
    <w:rsid w:val="004246BA"/>
    <w:rsid w:val="00436D4A"/>
    <w:rsid w:val="004A735B"/>
    <w:rsid w:val="004B51ED"/>
    <w:rsid w:val="004C5BDE"/>
    <w:rsid w:val="005D2DCE"/>
    <w:rsid w:val="00612BE3"/>
    <w:rsid w:val="006C35A1"/>
    <w:rsid w:val="006D4437"/>
    <w:rsid w:val="0095352E"/>
    <w:rsid w:val="00977962"/>
    <w:rsid w:val="00A15298"/>
    <w:rsid w:val="00AB2B07"/>
    <w:rsid w:val="00B010EE"/>
    <w:rsid w:val="00B368D0"/>
    <w:rsid w:val="00B75983"/>
    <w:rsid w:val="00BE2D46"/>
    <w:rsid w:val="00BE5561"/>
    <w:rsid w:val="00D305F9"/>
    <w:rsid w:val="00E87BBB"/>
    <w:rsid w:val="00F2083D"/>
    <w:rsid w:val="00F31CEF"/>
    <w:rsid w:val="00F6774C"/>
    <w:rsid w:val="1E45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5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255</Words>
  <Characters>1530</Characters>
  <Lines>12</Lines>
  <Paragraphs>3</Paragraphs>
  <TotalTime>1</TotalTime>
  <ScaleCrop>false</ScaleCrop>
  <LinksUpToDate>false</LinksUpToDate>
  <CharactersWithSpaces>1782</CharactersWithSpaces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2021-12-07T21:28:00Z</dcterms:created>
  <dc:creator>Jan Brzychcy</dc:creator>
  <cp:lastModifiedBy>ZSPCzermin</cp:lastModifiedBy>
  <cp:lastPrinted>2021-11-16T23:39:00Z</cp:lastPrinted>
  <dcterms:modified xsi:type="dcterms:W3CDTF">2021-12-08T07:36:29Z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1045-11.2.0.10382</vt:lpwstr>
  </property>
  <property fmtid="{D5CDD505-2E9C-101B-9397-08002B2CF9AE}" pid="3" name="ICV">
    <vt:lpwstr>A33FB9D3B6C84C08856FDD40B5F4F766</vt:lpwstr>
  </property>
</Properties>
</file>