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Wyniki prac konkursowych</w:t>
      </w:r>
    </w:p>
    <w:p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dniu 16 listopada 2022 roku zostały rozstrzygnięte konkursy plastyczne organizowane z okazji Międzynarodowego Miesiąca Bibliotek Szkolnych.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konkursowa pracowała w składzie: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Renata Borowiec- wicedyrektor szkoły,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Katarzyna Partyka- Serafin- pedagog,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Marianna Brzychcy- nauczyciel bibliotekarz.</w:t>
      </w:r>
    </w:p>
    <w:p>
      <w:pPr>
        <w:pStyle w:val="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konkursu dla uczniów klas I-II (plakat ilustrujący hasło: </w:t>
      </w:r>
      <w:r>
        <w:rPr>
          <w:rFonts w:ascii="Times New Roman" w:hAnsi="Times New Roman" w:cs="Times New Roman"/>
          <w:b/>
          <w:bCs/>
          <w:sz w:val="24"/>
          <w:szCs w:val="24"/>
        </w:rPr>
        <w:t>,,Książki uczą budować dobre relacje”</w:t>
      </w:r>
      <w:r>
        <w:rPr>
          <w:rFonts w:ascii="Times New Roman" w:hAnsi="Times New Roman" w:cs="Times New Roman"/>
          <w:sz w:val="24"/>
          <w:szCs w:val="24"/>
        </w:rPr>
        <w:t>) wpłynęły 24 prace konkursowe. Przyznano następujące miejsca:</w:t>
      </w:r>
    </w:p>
    <w:p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miejsce- Amelia Kokoszka kl. 1a, Julita Forczek kl. 2a</w:t>
      </w:r>
    </w:p>
    <w:p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miejsce- Lena Ozimek kl. 2a</w:t>
      </w:r>
    </w:p>
    <w:p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miejsce- Mikołaj Krzyżek kl. 2b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Wyróżnienia: Aleksander Surowiec kl. 2b, Agata Sypek kl. 2b, Lena Ździebło kl. 2b.</w:t>
      </w:r>
    </w:p>
    <w:p>
      <w:pPr>
        <w:pStyle w:val="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konkursu dla uczniów klas III (ilustracja do ulubionej książki z serii </w:t>
      </w:r>
      <w:r>
        <w:rPr>
          <w:rFonts w:ascii="Times New Roman" w:hAnsi="Times New Roman" w:cs="Times New Roman"/>
          <w:b/>
          <w:bCs/>
          <w:sz w:val="24"/>
          <w:szCs w:val="24"/>
        </w:rPr>
        <w:t>,,Biuro Detektywistyczne Lassego i Mai”</w:t>
      </w:r>
      <w:r>
        <w:rPr>
          <w:rFonts w:ascii="Times New Roman" w:hAnsi="Times New Roman" w:cs="Times New Roman"/>
          <w:sz w:val="24"/>
          <w:szCs w:val="24"/>
        </w:rPr>
        <w:t xml:space="preserve"> wpłynęło 11 prac. Przyznano następujące miejsca:</w:t>
      </w:r>
    </w:p>
    <w:p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miejsce- Jan Brzychcy kl. 3b</w:t>
      </w:r>
    </w:p>
    <w:p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miejsce- Jakub Mazur kl. 3a, Krystian Pisarczyk kl. 3b</w:t>
      </w:r>
    </w:p>
    <w:p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miejsce- Lena Kieszek kl. 3a, Wiktoria Skoczylas kl. 3b</w:t>
      </w:r>
    </w:p>
    <w:p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Wyróżnienie: Martyna Szrom, kl. 3b</w:t>
      </w:r>
    </w:p>
    <w:p>
      <w:pPr>
        <w:pStyle w:val="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konkursu dla uczniów klas IV-VI (</w:t>
      </w:r>
      <w:r>
        <w:rPr>
          <w:rFonts w:ascii="Times New Roman" w:hAnsi="Times New Roman" w:cs="Times New Roman"/>
          <w:b/>
          <w:bCs/>
          <w:sz w:val="24"/>
          <w:szCs w:val="24"/>
        </w:rPr>
        <w:t>zakładka biblioteczna, która przedstawi książkę o tematyce pokoju, harmonii na świecie i uniwersalnych wartości</w:t>
      </w:r>
      <w:r>
        <w:rPr>
          <w:rFonts w:ascii="Times New Roman" w:hAnsi="Times New Roman" w:cs="Times New Roman"/>
          <w:sz w:val="24"/>
          <w:szCs w:val="24"/>
        </w:rPr>
        <w:t>) wpłynęło 5 zakładek. Przyznano następujące miejsca:</w:t>
      </w:r>
    </w:p>
    <w:p>
      <w:pPr>
        <w:pStyle w:val="4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miejsce- Natalia Kulig kl. 5b</w:t>
      </w:r>
    </w:p>
    <w:p>
      <w:pPr>
        <w:pStyle w:val="4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miejsce- Norbert Soja kl. 4b</w:t>
      </w:r>
    </w:p>
    <w:p>
      <w:pPr>
        <w:pStyle w:val="4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miejsce- Patrycja Pezda kl. 6a</w:t>
      </w:r>
    </w:p>
    <w:p>
      <w:pPr>
        <w:pStyle w:val="4"/>
        <w:spacing w:line="360" w:lineRule="auto"/>
        <w:ind w:left="36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Wyróżnienia: Emilia Sypek kl. 4b, Zofia Pisarczyk kl. 4b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Gratulacje dla autorów prac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!</w:t>
      </w:r>
    </w:p>
    <w:p>
      <w:pPr>
        <w:spacing w:line="360" w:lineRule="auto"/>
        <w:ind w:left="4956" w:firstLine="1011" w:firstLineChars="421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,,KSIĄŻKI UCZĄ BUDOWAĆ DOBRE RELACJE”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463540" cy="39166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532120" cy="34213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42560" cy="3550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358640" cy="3634105"/>
            <wp:effectExtent l="317" t="0" r="4128" b="412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1519" cy="36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80660" cy="3939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356860" cy="3749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326380" cy="39624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PRACE: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394960" cy="40081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04460" cy="3771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318760" cy="40614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570220" cy="3733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251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39928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36804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37795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961890" cy="2737485"/>
            <wp:effectExtent l="7302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4127" cy="27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26965" cy="2813050"/>
            <wp:effectExtent l="9208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6548" cy="28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021580" cy="3261360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38557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,,BIURO DETEKTYWISTYCZNE LASSEGO I MAI”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181600" cy="3802380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181600" cy="35128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</w:t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318760" cy="37490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57800" cy="337566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433060" cy="38557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65420" cy="348996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WYRÓŻNIENIE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PRACE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537710" cy="3834130"/>
            <wp:effectExtent l="8890" t="0" r="5080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1510" cy="38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831080" cy="3337560"/>
            <wp:effectExtent l="0" t="0" r="762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34823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565015" cy="3775710"/>
            <wp:effectExtent l="0" t="5397" r="1587" b="1588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1492" cy="37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760720" cy="4320540"/>
            <wp:effectExtent l="0" t="3810" r="762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ZAKŁADKA BIBLIOTECZNA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3583305" cy="3236595"/>
            <wp:effectExtent l="1905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6094" cy="32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20770" cy="2513330"/>
            <wp:effectExtent l="127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8216" cy="25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MIEJSCE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3677920" cy="2245360"/>
            <wp:effectExtent l="0" t="762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7661" cy="22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drawing>
          <wp:inline distT="0" distB="0" distL="0" distR="0">
            <wp:extent cx="3677920" cy="2712720"/>
            <wp:effectExtent l="6350" t="0" r="508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1686" cy="27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165600" cy="2590165"/>
            <wp:effectExtent l="6667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9619" cy="25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drawing>
          <wp:inline distT="0" distB="0" distL="0" distR="0">
            <wp:extent cx="4145280" cy="2733040"/>
            <wp:effectExtent l="1270" t="0" r="8890" b="889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438" cy="27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MIEJSCE</w:t>
      </w:r>
    </w:p>
    <w:p>
      <w:pPr>
        <w:spacing w:line="360" w:lineRule="auto"/>
      </w:pPr>
      <w:r>
        <w:drawing>
          <wp:inline distT="0" distB="0" distL="0" distR="0">
            <wp:extent cx="3641090" cy="2795270"/>
            <wp:effectExtent l="3810" t="0" r="1270" b="12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1143" cy="28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drawing>
          <wp:inline distT="0" distB="0" distL="0" distR="0">
            <wp:extent cx="3609340" cy="2476500"/>
            <wp:effectExtent l="0" t="5080" r="5080" b="508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6384" cy="24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WYRÓŻNIENIE</w:t>
      </w:r>
      <w:bookmarkStart w:id="0" w:name="_GoBack"/>
      <w:bookmarkEnd w:id="0"/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4242435" cy="2877820"/>
            <wp:effectExtent l="0" t="3492" r="2222" b="2223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6966" cy="28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drawing>
          <wp:inline distT="0" distB="0" distL="0" distR="0">
            <wp:extent cx="4255770" cy="2741295"/>
            <wp:effectExtent l="0" t="4763" r="6668" b="6667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3566" cy="27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WYRÓŻNIENIE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7427B9"/>
    <w:multiLevelType w:val="multilevel"/>
    <w:tmpl w:val="497427B9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2B"/>
    <w:rsid w:val="00004B17"/>
    <w:rsid w:val="0013332C"/>
    <w:rsid w:val="002C2A11"/>
    <w:rsid w:val="00304C2A"/>
    <w:rsid w:val="00810DF9"/>
    <w:rsid w:val="00941A2B"/>
    <w:rsid w:val="009F4748"/>
    <w:rsid w:val="00AC1B2A"/>
    <w:rsid w:val="00AC41F8"/>
    <w:rsid w:val="00C35D12"/>
    <w:rsid w:val="00C54C40"/>
    <w:rsid w:val="00C57E59"/>
    <w:rsid w:val="00CD5D5C"/>
    <w:rsid w:val="00CF0A61"/>
    <w:rsid w:val="00D7228B"/>
    <w:rsid w:val="00DE6220"/>
    <w:rsid w:val="00E15460"/>
    <w:rsid w:val="00EF13D7"/>
    <w:rsid w:val="31753BF0"/>
    <w:rsid w:val="3A9A7D82"/>
    <w:rsid w:val="49DB2122"/>
    <w:rsid w:val="4BF910B6"/>
    <w:rsid w:val="5FD7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268</Words>
  <Characters>1614</Characters>
  <Lines>13</Lines>
  <Paragraphs>3</Paragraphs>
  <TotalTime>53</TotalTime>
  <ScaleCrop>false</ScaleCrop>
  <LinksUpToDate>false</LinksUpToDate>
  <CharactersWithSpaces>1879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2022-11-19T19:49:00Z</dcterms:created>
  <dc:creator>Jan Brzychcy</dc:creator>
  <cp:lastModifiedBy>ZSPCzermin</cp:lastModifiedBy>
  <cp:lastPrinted>2022-11-25T06:58:00Z</cp:lastPrinted>
  <dcterms:modified xsi:type="dcterms:W3CDTF">2022-11-25T13:25:05Z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1045-11.2.0.11380</vt:lpwstr>
  </property>
  <property fmtid="{D5CDD505-2E9C-101B-9397-08002B2CF9AE}" pid="3" name="ICV">
    <vt:lpwstr>D218066336DF4DE6953D782E8D249819</vt:lpwstr>
  </property>
</Properties>
</file>