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671485" wp14:paraId="6A21061E" wp14:textId="6AE41694">
      <w:pPr>
        <w:spacing w:after="200" w:afterAutospacing="off" w:line="276" w:lineRule="auto"/>
        <w:jc w:val="center"/>
      </w:pPr>
      <w:r w:rsidRPr="21671485" w:rsidR="5315CC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Regulamin wewnątrzszkolnego konkursu plastycznego</w:t>
      </w:r>
    </w:p>
    <w:p xmlns:wp14="http://schemas.microsoft.com/office/word/2010/wordml" w:rsidP="21671485" wp14:paraId="730BA2AC" wp14:textId="7562FC71">
      <w:pPr>
        <w:spacing w:after="160" w:afterAutospacing="off" w:line="257" w:lineRule="auto"/>
        <w:jc w:val="center"/>
      </w:pPr>
      <w:r w:rsidRPr="21671485" w:rsidR="5315CC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„Idzie jesień”</w:t>
      </w:r>
    </w:p>
    <w:p xmlns:wp14="http://schemas.microsoft.com/office/word/2010/wordml" w:rsidP="21671485" wp14:paraId="148B4FCD" wp14:textId="5BADE7B6">
      <w:pPr>
        <w:spacing w:after="160" w:afterAutospacing="off" w:line="257" w:lineRule="auto"/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1671485" wp14:paraId="46567DFC" wp14:textId="45C3B1C5">
      <w:pPr>
        <w:spacing w:after="160" w:afterAutospacing="off" w:line="257" w:lineRule="auto"/>
      </w:pPr>
      <w:r w:rsidRPr="21671485" w:rsidR="5315CCD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Regulamin konkursu:</w:t>
      </w:r>
    </w:p>
    <w:p xmlns:wp14="http://schemas.microsoft.com/office/word/2010/wordml" w:rsidP="21671485" wp14:paraId="7A80490F" wp14:textId="7A48DF02">
      <w:pPr>
        <w:spacing w:after="160" w:afterAutospacing="off" w:line="257" w:lineRule="auto"/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1. Konkurs skierowany jest do uczniów klas I – III</w:t>
      </w:r>
      <w:r w:rsidRPr="21671485" w:rsidR="5315CCD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Zespołu Szkolno-Przedszkolnego w Czerminie.</w:t>
      </w:r>
    </w:p>
    <w:p xmlns:wp14="http://schemas.microsoft.com/office/word/2010/wordml" w:rsidP="21671485" wp14:paraId="70F8B414" wp14:textId="52C55B01">
      <w:pPr>
        <w:spacing w:after="160" w:afterAutospacing="off" w:line="257" w:lineRule="auto"/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2.</w:t>
      </w:r>
      <w:r w:rsidRPr="21671485" w:rsidR="5315CCD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Organizatorem konkursu „Idzie jesień” są mgr Danuta Mazur i mgr Jadwiga Peret.</w:t>
      </w:r>
    </w:p>
    <w:p xmlns:wp14="http://schemas.microsoft.com/office/word/2010/wordml" w:rsidP="21671485" wp14:paraId="5C992054" wp14:textId="4AB5D501">
      <w:pPr>
        <w:spacing w:after="160" w:afterAutospacing="off" w:line="257" w:lineRule="auto"/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3. Cele konkursu:</w:t>
      </w:r>
    </w:p>
    <w:p xmlns:wp14="http://schemas.microsoft.com/office/word/2010/wordml" w:rsidP="21671485" wp14:paraId="3366B526" wp14:textId="79330952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Rozwijanie kreatywności, uzdolnień plastycznych, wrażliwości artystycznej dzieci.</w:t>
      </w:r>
    </w:p>
    <w:p xmlns:wp14="http://schemas.microsoft.com/office/word/2010/wordml" w:rsidP="21671485" wp14:paraId="000AB46A" wp14:textId="169BD125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Pobudzanie i kształtowanie wyobraźni plastycznej inspirowanej zmianą pór roku.</w:t>
      </w:r>
    </w:p>
    <w:p xmlns:wp14="http://schemas.microsoft.com/office/word/2010/wordml" w:rsidP="21671485" wp14:paraId="54BE8E33" wp14:textId="236FDF4E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Kształtowanie wrażliwości estetycznej poprzez popularyzowanie różnorodnych form plastycznych.</w:t>
      </w:r>
    </w:p>
    <w:p xmlns:wp14="http://schemas.microsoft.com/office/word/2010/wordml" w:rsidP="21671485" wp14:paraId="5F17FB6E" wp14:textId="41689CC6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Prezentacja możliwości twórczych dzieci, promowanie osiągnięć.</w:t>
      </w:r>
    </w:p>
    <w:p xmlns:wp14="http://schemas.microsoft.com/office/word/2010/wordml" w:rsidP="21671485" wp14:paraId="11F86E6B" wp14:textId="3DF7612A">
      <w:pPr>
        <w:spacing w:after="160" w:afterAutospacing="off" w:line="257" w:lineRule="auto"/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4. Warunki uczestnictwa:</w:t>
      </w:r>
    </w:p>
    <w:p xmlns:wp14="http://schemas.microsoft.com/office/word/2010/wordml" w:rsidP="21671485" wp14:paraId="2D8322D6" wp14:textId="1BEF2177">
      <w:pPr>
        <w:pStyle w:val="ListParagraph"/>
        <w:numPr>
          <w:ilvl w:val="0"/>
          <w:numId w:val="5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Przedmiotem konkursu jest stworzenie pracy o tematyce jesiennej.</w:t>
      </w:r>
    </w:p>
    <w:p xmlns:wp14="http://schemas.microsoft.com/office/word/2010/wordml" w:rsidP="21671485" wp14:paraId="0A097F4B" wp14:textId="1686C3CF">
      <w:pPr>
        <w:pStyle w:val="ListParagraph"/>
        <w:numPr>
          <w:ilvl w:val="0"/>
          <w:numId w:val="5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Praca powinna być wykonana w formacie A3, A4 (praca nie może być przestrzenna).</w:t>
      </w:r>
    </w:p>
    <w:p xmlns:wp14="http://schemas.microsoft.com/office/word/2010/wordml" w:rsidP="21671485" wp14:paraId="7A33E716" wp14:textId="38F4EAEC">
      <w:pPr>
        <w:pStyle w:val="ListParagraph"/>
        <w:numPr>
          <w:ilvl w:val="0"/>
          <w:numId w:val="5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Każdy uczestnik może zgłosić do konkursu jedną, wcześniej niepublikowaną, samodzielnie wykonaną pracę.</w:t>
      </w:r>
    </w:p>
    <w:p xmlns:wp14="http://schemas.microsoft.com/office/word/2010/wordml" w:rsidP="21671485" wp14:paraId="08EE46D5" wp14:textId="4DFAEE6A">
      <w:pPr>
        <w:pStyle w:val="ListParagraph"/>
        <w:numPr>
          <w:ilvl w:val="0"/>
          <w:numId w:val="5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Praca może być wykonana dowolną techniką z możliwością wykorzystania różnorodnych materiałów przyrodniczych.</w:t>
      </w:r>
    </w:p>
    <w:p xmlns:wp14="http://schemas.microsoft.com/office/word/2010/wordml" w:rsidP="21671485" wp14:paraId="563DF3F3" wp14:textId="74323A67">
      <w:pPr>
        <w:pStyle w:val="ListParagraph"/>
        <w:numPr>
          <w:ilvl w:val="0"/>
          <w:numId w:val="5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Każda praca musi być opisana następującymi </w:t>
      </w: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informacjami: imię</w:t>
      </w: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, nazwisko autora, klasa.</w:t>
      </w:r>
    </w:p>
    <w:p xmlns:wp14="http://schemas.microsoft.com/office/word/2010/wordml" w:rsidP="21671485" wp14:paraId="7B7AFBE3" wp14:textId="42465589">
      <w:pPr>
        <w:pStyle w:val="ListParagraph"/>
        <w:numPr>
          <w:ilvl w:val="0"/>
          <w:numId w:val="5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Udział w Konkursie oznacza udzielenie Organizatorowi prawa do publicznej prezentacji zgłoszonej pracy w formie krótkiego opisu oraz prezentacji </w:t>
      </w: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zdjęć na</w:t>
      </w: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internetowej stronie szkoły oraz wystawę wszystkich zgłoszonych prac w przestrzeni szkoły.</w:t>
      </w:r>
    </w:p>
    <w:p xmlns:wp14="http://schemas.microsoft.com/office/word/2010/wordml" w:rsidP="21671485" wp14:paraId="3FAB31ED" wp14:textId="19E3618F">
      <w:pPr>
        <w:spacing w:after="160" w:afterAutospacing="off" w:line="257" w:lineRule="auto"/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5. Przebieg konkursu:</w:t>
      </w:r>
    </w:p>
    <w:p xmlns:wp14="http://schemas.microsoft.com/office/word/2010/wordml" w:rsidP="21671485" wp14:paraId="5A857A06" wp14:textId="0E62DCAB">
      <w:pPr>
        <w:pStyle w:val="ListParagraph"/>
        <w:numPr>
          <w:ilvl w:val="0"/>
          <w:numId w:val="11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Termin składania prac do 15.11.2023 r. do Wychowawców klas.</w:t>
      </w:r>
    </w:p>
    <w:p xmlns:wp14="http://schemas.microsoft.com/office/word/2010/wordml" w:rsidP="21671485" wp14:paraId="7A08E192" wp14:textId="38167F0F">
      <w:pPr>
        <w:pStyle w:val="ListParagraph"/>
        <w:numPr>
          <w:ilvl w:val="0"/>
          <w:numId w:val="11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Prace dostarczone po tym terminie lub wykonane niezgodnie z regulaminem nie będą oceniane.</w:t>
      </w:r>
    </w:p>
    <w:p xmlns:wp14="http://schemas.microsoft.com/office/word/2010/wordml" w:rsidP="21671485" wp14:paraId="3E8E157B" wp14:textId="245750FC">
      <w:pPr>
        <w:pStyle w:val="ListParagraph"/>
        <w:numPr>
          <w:ilvl w:val="0"/>
          <w:numId w:val="11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Oceny prac dokona powołana przez Organizatora Komisja Konkursowa.</w:t>
      </w:r>
    </w:p>
    <w:p xmlns:wp14="http://schemas.microsoft.com/office/word/2010/wordml" w:rsidP="21671485" wp14:paraId="4ED4C73A" wp14:textId="071E700D">
      <w:pPr>
        <w:pStyle w:val="ListParagraph"/>
        <w:numPr>
          <w:ilvl w:val="0"/>
          <w:numId w:val="11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Decyzja Komisji jest ostateczna i nieodwołalna.</w:t>
      </w:r>
    </w:p>
    <w:p xmlns:wp14="http://schemas.microsoft.com/office/word/2010/wordml" w:rsidP="21671485" wp14:paraId="3DD92701" wp14:textId="55D39F19">
      <w:pPr>
        <w:pStyle w:val="ListParagraph"/>
        <w:numPr>
          <w:ilvl w:val="0"/>
          <w:numId w:val="11"/>
        </w:numPr>
        <w:spacing w:before="0" w:beforeAutospacing="off" w:after="0" w:afterAutospacing="off"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Najciekawsze prace zostaną nagrodzone (atrakcyjne nagrody rzeczowe, dyplomy).</w:t>
      </w:r>
    </w:p>
    <w:p xmlns:wp14="http://schemas.microsoft.com/office/word/2010/wordml" w:rsidP="21671485" wp14:paraId="3FB54631" wp14:textId="244CABEF">
      <w:pPr>
        <w:spacing w:after="0" w:afterAutospacing="off" w:line="257" w:lineRule="auto"/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1671485" wp14:paraId="66E6CFBD" wp14:textId="23EAFFD3">
      <w:pPr>
        <w:spacing w:after="0" w:afterAutospacing="off" w:line="257" w:lineRule="auto"/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1671485" wp14:paraId="02706332" wp14:textId="52986F80">
      <w:pPr>
        <w:spacing w:after="0" w:afterAutospacing="off" w:line="257" w:lineRule="auto"/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1671485" wp14:paraId="44F7C3ED" wp14:textId="41F1D52A">
      <w:pPr>
        <w:spacing w:after="0" w:afterAutospacing="off" w:line="257" w:lineRule="auto"/>
        <w:jc w:val="right"/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mgr Danuta Mazur</w:t>
      </w:r>
    </w:p>
    <w:p xmlns:wp14="http://schemas.microsoft.com/office/word/2010/wordml" w:rsidP="21671485" wp14:paraId="4E608668" wp14:textId="497058FB">
      <w:pPr>
        <w:spacing w:after="160" w:afterAutospacing="off" w:line="257" w:lineRule="auto"/>
        <w:jc w:val="right"/>
      </w:pPr>
      <w:r w:rsidRPr="21671485" w:rsidR="5315CCD3">
        <w:rPr>
          <w:rFonts w:ascii="Calibri" w:hAnsi="Calibri" w:eastAsia="Calibri" w:cs="Calibri"/>
          <w:noProof w:val="0"/>
          <w:sz w:val="24"/>
          <w:szCs w:val="24"/>
          <w:lang w:val="pl-PL"/>
        </w:rPr>
        <w:t>mgr Jadwiga Peret</w:t>
      </w:r>
    </w:p>
    <w:p xmlns:wp14="http://schemas.microsoft.com/office/word/2010/wordml" w:rsidP="21671485" wp14:paraId="57375426" wp14:textId="2EA81B5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723966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a8325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660f7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bd9e1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d0ca6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a8c85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1e946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248aa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a5dc6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787a1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4ba63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5f22d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a860c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e7a2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da70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6E34F6"/>
    <w:rsid w:val="21671485"/>
    <w:rsid w:val="4E6E34F6"/>
    <w:rsid w:val="5315C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34F6"/>
  <w15:chartTrackingRefBased/>
  <w15:docId w15:val="{D1AAAEFA-A9A9-4270-8687-97B902B407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b03e290dedc47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2023-10-10T17:08:49.7844994Z</dcterms:created>
  <dcterms:modified xsi:type="dcterms:W3CDTF">2023-10-10T17:10:16.5974455Z</dcterms:modified>
  <dc:creator>Danuta Mazur</dc:creator>
  <lastModifiedBy>Danuta Mazur</lastModifiedBy>
</coreProperties>
</file>