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26C7" w14:textId="3D6D214B" w:rsidR="003807E0" w:rsidRPr="00173374" w:rsidRDefault="00173374" w:rsidP="0017337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73374">
        <w:rPr>
          <w:rFonts w:ascii="Times New Roman" w:hAnsi="Times New Roman" w:cs="Times New Roman"/>
          <w:b/>
          <w:bCs/>
        </w:rPr>
        <w:t xml:space="preserve">Lesław </w:t>
      </w:r>
      <w:proofErr w:type="spellStart"/>
      <w:r w:rsidRPr="00173374">
        <w:rPr>
          <w:rFonts w:ascii="Times New Roman" w:hAnsi="Times New Roman" w:cs="Times New Roman"/>
          <w:b/>
          <w:bCs/>
        </w:rPr>
        <w:t>Furmaga</w:t>
      </w:r>
      <w:proofErr w:type="spellEnd"/>
      <w:r w:rsidRPr="00173374">
        <w:rPr>
          <w:rFonts w:ascii="Times New Roman" w:hAnsi="Times New Roman" w:cs="Times New Roman"/>
          <w:b/>
          <w:bCs/>
        </w:rPr>
        <w:t xml:space="preserve"> ,,Lot pingwina. Słońcem i lodem”</w:t>
      </w:r>
    </w:p>
    <w:p w14:paraId="3131F479" w14:textId="77777777" w:rsidR="00173374" w:rsidRPr="00173374" w:rsidRDefault="00173374" w:rsidP="0017337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4DE0645" w14:textId="77777777" w:rsidR="00173374" w:rsidRPr="00173374" w:rsidRDefault="00173374" w:rsidP="0017337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73374">
        <w:rPr>
          <w:rFonts w:ascii="Times New Roman" w:hAnsi="Times New Roman" w:cs="Times New Roman"/>
        </w:rPr>
        <w:t>Główny bohater to dziennikarz, który po problemach w redakcji, nieudanym małżeństwie i romansie wybiera się do roboty w ładowni, po szesnaście godzin na dobę, żeby się…. „przewietrzyć”. Swoją ucieczkę wyjaśnia prosto : „Chciałem odpocząć. Odpocząć od chały, pacykowania wszystkiego lakierem po wierzchu, kolegów gratulujących mi racji chyłkiem w wychodku… Podziwiałeś mój artykuł ? Wiesz dlaczego tu jestem ? Bo napisałem ten artykuł ! Do tego baba jeszcze była… Nie jedna, dwie baby były… Rozpieprzyło się i to, i tamto, żona uciekła, lala rzuciła, więc i ja uciekłem, uciekłem … Pod ręką była Antarktyda… Więc na Antarktydę…”</w:t>
      </w:r>
    </w:p>
    <w:p w14:paraId="34A36619" w14:textId="77777777" w:rsidR="00173374" w:rsidRPr="00173374" w:rsidRDefault="00173374" w:rsidP="0017337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73374">
        <w:rPr>
          <w:rFonts w:ascii="Times New Roman" w:hAnsi="Times New Roman" w:cs="Times New Roman"/>
        </w:rPr>
        <w:t xml:space="preserve">Ale oprócz szarej codzienności ludzie morza doświadczają też rzeczy pięknych: „Nie sposób pozostać obojętnym na widowisko. Zatopione w morzu miasta kryształowych olbrzymów, wyrastające przed statkiem białe wieżowce o księżycowej architekturze. Ocean, a właściwie już Morze Scotia tłucze w nie strzelającą wysoko wodą. Zamki i pałace są nieruchome jakby wrosły w dno, nie reagują na falę, która „Wielką Ławicą” kołysze jak kolebką. Bloki lodowe są zbyt duże, by mogło poruszyć je morze. </w:t>
      </w:r>
      <w:proofErr w:type="spellStart"/>
      <w:r w:rsidRPr="00173374">
        <w:rPr>
          <w:rFonts w:ascii="Times New Roman" w:hAnsi="Times New Roman" w:cs="Times New Roman"/>
        </w:rPr>
        <w:t>Ajsberg</w:t>
      </w:r>
      <w:proofErr w:type="spellEnd"/>
      <w:r w:rsidRPr="00173374">
        <w:rPr>
          <w:rFonts w:ascii="Times New Roman" w:hAnsi="Times New Roman" w:cs="Times New Roman"/>
        </w:rPr>
        <w:t xml:space="preserve"> z prawej burty ma chyba ze trzy mile długości, szerokości jest co najmniej na dwie mile, wysoki na sto dwadzieścia metrów od powierzchni morza do chmury, w której miejscami ginie. Siedem razy tyle tonie go pod wodą… A więc ląd to czy kra pływająca ?”</w:t>
      </w:r>
    </w:p>
    <w:p w14:paraId="1B44CFB5" w14:textId="77777777" w:rsidR="00173374" w:rsidRDefault="00173374">
      <w:pPr>
        <w:rPr>
          <w:rFonts w:ascii="Times New Roman" w:hAnsi="Times New Roman" w:cs="Times New Roman"/>
          <w:b/>
          <w:bCs/>
        </w:rPr>
      </w:pPr>
    </w:p>
    <w:p w14:paraId="4CCFA261" w14:textId="31D7114E" w:rsidR="00173374" w:rsidRPr="00173374" w:rsidRDefault="00173374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4E45E4B" wp14:editId="7348FF2E">
            <wp:extent cx="5543550" cy="3464719"/>
            <wp:effectExtent l="0" t="0" r="0" b="2540"/>
            <wp:docPr id="833489728" name="Obraz 1" descr="Lot pingwina. Słońcem i lodem – Lesław Furmaga. Recenzja – Streszczenia  lek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pingwina. Słońcem i lodem – Lesław Furmaga. Recenzja – Streszczenia  lekt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52" cy="34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374" w:rsidRPr="0017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4"/>
    <w:rsid w:val="00173374"/>
    <w:rsid w:val="003807E0"/>
    <w:rsid w:val="00D2721B"/>
    <w:rsid w:val="00D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21C9"/>
  <w15:chartTrackingRefBased/>
  <w15:docId w15:val="{8116A4DB-67E0-479E-9BAB-D821A38C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3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3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3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3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3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3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3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3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3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3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2024-09-16T06:49:00Z</dcterms:created>
  <dcterms:modified xsi:type="dcterms:W3CDTF">2024-09-16T06:57:00Z</dcterms:modified>
</cp:coreProperties>
</file>