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43118" w14:textId="3F1AFD99" w:rsidR="003807E0" w:rsidRPr="006563A1" w:rsidRDefault="006563A1" w:rsidP="006563A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563A1">
        <w:rPr>
          <w:rFonts w:ascii="Times New Roman" w:hAnsi="Times New Roman" w:cs="Times New Roman"/>
          <w:b/>
          <w:bCs/>
        </w:rPr>
        <w:t>Jan Twardowski ,,Blisko Jezusa”</w:t>
      </w:r>
    </w:p>
    <w:p w14:paraId="039445EB" w14:textId="77777777" w:rsidR="006563A1" w:rsidRPr="006563A1" w:rsidRDefault="006563A1" w:rsidP="006563A1">
      <w:pPr>
        <w:spacing w:line="360" w:lineRule="auto"/>
        <w:jc w:val="both"/>
        <w:rPr>
          <w:rFonts w:ascii="Times New Roman" w:hAnsi="Times New Roman" w:cs="Times New Roman"/>
        </w:rPr>
      </w:pPr>
    </w:p>
    <w:p w14:paraId="0994AE2F" w14:textId="77777777" w:rsidR="006563A1" w:rsidRDefault="006563A1" w:rsidP="006563A1">
      <w:pPr>
        <w:spacing w:line="360" w:lineRule="auto"/>
        <w:jc w:val="both"/>
        <w:rPr>
          <w:rFonts w:ascii="Times New Roman" w:hAnsi="Times New Roman" w:cs="Times New Roman"/>
        </w:rPr>
      </w:pPr>
      <w:r w:rsidRPr="006563A1">
        <w:rPr>
          <w:rFonts w:ascii="Times New Roman" w:hAnsi="Times New Roman" w:cs="Times New Roman"/>
        </w:rPr>
        <w:t xml:space="preserve">Na tom </w:t>
      </w:r>
      <w:proofErr w:type="spellStart"/>
      <w:r w:rsidRPr="006563A1">
        <w:rPr>
          <w:rFonts w:ascii="Times New Roman" w:hAnsi="Times New Roman" w:cs="Times New Roman"/>
        </w:rPr>
        <w:t>składaja</w:t>
      </w:r>
      <w:proofErr w:type="spellEnd"/>
      <w:r w:rsidRPr="006563A1">
        <w:rPr>
          <w:rFonts w:ascii="Times New Roman" w:hAnsi="Times New Roman" w:cs="Times New Roman"/>
        </w:rPr>
        <w:t xml:space="preserve"> się wiersze nurtu chrystologicznego, w których Poeta przejawia swą </w:t>
      </w:r>
      <w:proofErr w:type="spellStart"/>
      <w:r w:rsidRPr="006563A1">
        <w:rPr>
          <w:rFonts w:ascii="Times New Roman" w:hAnsi="Times New Roman" w:cs="Times New Roman"/>
        </w:rPr>
        <w:t>miłośc</w:t>
      </w:r>
      <w:proofErr w:type="spellEnd"/>
      <w:r w:rsidRPr="006563A1">
        <w:rPr>
          <w:rFonts w:ascii="Times New Roman" w:hAnsi="Times New Roman" w:cs="Times New Roman"/>
        </w:rPr>
        <w:t xml:space="preserve"> do Jezusa, oraz stosowne komentarze ewangeliczne zaczerpnięte z książki "Wszędy pełno Ciebie" oraz dwumiesięcznika "Inspiracje", gdzie ukazywały się w cyklu "Ewangelia w naszym życiu".</w:t>
      </w:r>
    </w:p>
    <w:p w14:paraId="22F87DEC" w14:textId="77777777" w:rsidR="006563A1" w:rsidRDefault="006563A1" w:rsidP="006563A1">
      <w:pPr>
        <w:spacing w:line="360" w:lineRule="auto"/>
        <w:jc w:val="both"/>
        <w:rPr>
          <w:rFonts w:ascii="Times New Roman" w:hAnsi="Times New Roman" w:cs="Times New Roman"/>
        </w:rPr>
      </w:pPr>
    </w:p>
    <w:p w14:paraId="4AD31705" w14:textId="425E1485" w:rsidR="006563A1" w:rsidRPr="006563A1" w:rsidRDefault="006563A1" w:rsidP="006563A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C90AAEE" wp14:editId="3C7EC65C">
            <wp:extent cx="4875084" cy="6496050"/>
            <wp:effectExtent l="0" t="0" r="1905" b="0"/>
            <wp:docPr id="1939745436" name="Obraz 2" descr="Blisko Jezusa - Jan Twardowski | książka w tezeusz.pl książki promocje,  używane książki, nowości wydawni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isko Jezusa - Jan Twardowski | książka w tezeusz.pl książki promocje,  używane książki, nowości wydawnic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534" cy="650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AEF2" w14:textId="77777777" w:rsidR="006563A1" w:rsidRPr="006563A1" w:rsidRDefault="006563A1" w:rsidP="006563A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563A1" w:rsidRPr="0065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A1"/>
    <w:rsid w:val="003807E0"/>
    <w:rsid w:val="006563A1"/>
    <w:rsid w:val="00C1019A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36FE"/>
  <w15:chartTrackingRefBased/>
  <w15:docId w15:val="{E93855EF-B68C-4457-A92B-35BAA5CB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3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3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3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3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3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3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6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6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63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63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63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3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6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2024-11-04T08:16:00Z</dcterms:created>
  <dcterms:modified xsi:type="dcterms:W3CDTF">2024-11-04T08:18:00Z</dcterms:modified>
</cp:coreProperties>
</file>