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C4AF" w14:textId="0D840135" w:rsidR="003807E0" w:rsidRPr="004C2A75" w:rsidRDefault="004C2A75" w:rsidP="004C2A75">
      <w:pPr>
        <w:spacing w:line="360" w:lineRule="auto"/>
        <w:rPr>
          <w:rFonts w:ascii="Times New Roman" w:hAnsi="Times New Roman" w:cs="Times New Roman"/>
          <w:b/>
          <w:bCs/>
        </w:rPr>
      </w:pPr>
      <w:r w:rsidRPr="004C2A75">
        <w:rPr>
          <w:rFonts w:ascii="Times New Roman" w:hAnsi="Times New Roman" w:cs="Times New Roman"/>
          <w:b/>
          <w:bCs/>
        </w:rPr>
        <w:t>Krzysztof Boruń ,,Małe zielone ludziki”</w:t>
      </w:r>
    </w:p>
    <w:p w14:paraId="55D4ACE7" w14:textId="77777777" w:rsidR="004C2A75" w:rsidRPr="004C2A75" w:rsidRDefault="004C2A75" w:rsidP="004C2A75">
      <w:pPr>
        <w:spacing w:line="360" w:lineRule="auto"/>
        <w:jc w:val="both"/>
        <w:rPr>
          <w:rFonts w:ascii="Times New Roman" w:hAnsi="Times New Roman" w:cs="Times New Roman"/>
        </w:rPr>
      </w:pPr>
    </w:p>
    <w:p w14:paraId="42178A81" w14:textId="0784796B" w:rsidR="004C2A75" w:rsidRDefault="004C2A75" w:rsidP="004C2A75">
      <w:pPr>
        <w:spacing w:line="360" w:lineRule="auto"/>
        <w:jc w:val="both"/>
        <w:rPr>
          <w:rFonts w:ascii="Times New Roman" w:hAnsi="Times New Roman" w:cs="Times New Roman"/>
        </w:rPr>
      </w:pPr>
      <w:r w:rsidRPr="004C2A75">
        <w:rPr>
          <w:rFonts w:ascii="Times New Roman" w:hAnsi="Times New Roman" w:cs="Times New Roman"/>
        </w:rPr>
        <w:t xml:space="preserve">W Afryce pojawia się strefa </w:t>
      </w:r>
      <w:proofErr w:type="spellStart"/>
      <w:r w:rsidRPr="004C2A75">
        <w:rPr>
          <w:rFonts w:ascii="Times New Roman" w:hAnsi="Times New Roman" w:cs="Times New Roman"/>
        </w:rPr>
        <w:t>vortex</w:t>
      </w:r>
      <w:proofErr w:type="spellEnd"/>
      <w:r w:rsidRPr="004C2A75">
        <w:rPr>
          <w:rFonts w:ascii="Times New Roman" w:hAnsi="Times New Roman" w:cs="Times New Roman"/>
        </w:rPr>
        <w:t xml:space="preserve"> P. Tajemniczy obszar, w którym ludzie mają halucynacje i zwidy, tracą wzrok, zachodzą dziwne fizyczne zjawiska. Nikt nie wie, czym jest </w:t>
      </w:r>
      <w:proofErr w:type="spellStart"/>
      <w:r w:rsidRPr="004C2A75">
        <w:rPr>
          <w:rFonts w:ascii="Times New Roman" w:hAnsi="Times New Roman" w:cs="Times New Roman"/>
        </w:rPr>
        <w:t>vortex</w:t>
      </w:r>
      <w:proofErr w:type="spellEnd"/>
      <w:r w:rsidRPr="004C2A75">
        <w:rPr>
          <w:rFonts w:ascii="Times New Roman" w:hAnsi="Times New Roman" w:cs="Times New Roman"/>
        </w:rPr>
        <w:t xml:space="preserve">. Zainteresowanie obszarem przejawiają władcy afrykańskich państewek, </w:t>
      </w:r>
      <w:proofErr w:type="spellStart"/>
      <w:r w:rsidRPr="004C2A75">
        <w:rPr>
          <w:rFonts w:ascii="Times New Roman" w:hAnsi="Times New Roman" w:cs="Times New Roman"/>
        </w:rPr>
        <w:t>ekoterroryści</w:t>
      </w:r>
      <w:proofErr w:type="spellEnd"/>
      <w:r w:rsidRPr="004C2A75">
        <w:rPr>
          <w:rFonts w:ascii="Times New Roman" w:hAnsi="Times New Roman" w:cs="Times New Roman"/>
        </w:rPr>
        <w:t>, wielkie korporacje, dla których jest zagrożeniem interesów, wojsko, agencje wywiadowcze, naukowcy i różni nawiedzeni badacze, uważający, że w strefie wylądował statek obcych. Jaka jest prawda?</w:t>
      </w:r>
    </w:p>
    <w:p w14:paraId="043E9405" w14:textId="77777777" w:rsidR="004C2A75" w:rsidRDefault="004C2A75" w:rsidP="004C2A75">
      <w:pPr>
        <w:spacing w:line="360" w:lineRule="auto"/>
        <w:jc w:val="both"/>
        <w:rPr>
          <w:rFonts w:ascii="Times New Roman" w:hAnsi="Times New Roman" w:cs="Times New Roman"/>
        </w:rPr>
      </w:pPr>
    </w:p>
    <w:p w14:paraId="61D21129" w14:textId="352984AA" w:rsidR="004C2A75" w:rsidRPr="004C2A75" w:rsidRDefault="004C2A75" w:rsidP="004C2A7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41CE7B98" wp14:editId="3841E14E">
                <wp:extent cx="304800" cy="304800"/>
                <wp:effectExtent l="0" t="0" r="0" b="0"/>
                <wp:docPr id="1" name="Prostokąt 1" descr="Zdjęcie produktu Małe zielone ludziki Boruń Krzyszto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F9632" id="Prostokąt 1" o:spid="_x0000_s1026" alt="Zdjęcie produktu Małe zielone ludziki Boruń Krzyszto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4CC85F3" wp14:editId="549FBF2A">
            <wp:extent cx="4256253" cy="6067425"/>
            <wp:effectExtent l="0" t="0" r="0" b="0"/>
            <wp:docPr id="2" name="Obraz 2" descr="Małe zielone ludzik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łe zielone ludzik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456" cy="610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A75" w:rsidRPr="004C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75"/>
    <w:rsid w:val="003807E0"/>
    <w:rsid w:val="004C2A75"/>
    <w:rsid w:val="00D2721B"/>
    <w:rsid w:val="00F6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4E90"/>
  <w15:chartTrackingRefBased/>
  <w15:docId w15:val="{4E812A05-8D44-4DBD-B212-49E1E095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A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A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A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A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A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A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A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A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A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A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2026-03-18T12:13:00Z</dcterms:created>
  <dcterms:modified xsi:type="dcterms:W3CDTF">2026-03-18T12:16:00Z</dcterms:modified>
</cp:coreProperties>
</file>