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F983D" w14:textId="77777777" w:rsidR="00DB518E" w:rsidRDefault="00DB518E" w:rsidP="00DB518E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44DDD3E" w14:textId="6951EE9B" w:rsidR="00DB518E" w:rsidRPr="00227630" w:rsidRDefault="00DB518E" w:rsidP="00DB518E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Język polski – wymagania edukacyjne - </w:t>
      </w:r>
      <w:r w:rsidRPr="00227630">
        <w:rPr>
          <w:rFonts w:ascii="Calibri" w:hAnsi="Calibri" w:cs="Calibri"/>
          <w:b/>
          <w:bCs/>
          <w:sz w:val="28"/>
          <w:szCs w:val="28"/>
        </w:rPr>
        <w:t>klas</w:t>
      </w:r>
      <w:r>
        <w:rPr>
          <w:rFonts w:ascii="Calibri" w:hAnsi="Calibri" w:cs="Calibri"/>
          <w:b/>
          <w:bCs/>
          <w:sz w:val="28"/>
          <w:szCs w:val="28"/>
        </w:rPr>
        <w:t>a</w:t>
      </w:r>
      <w:r w:rsidRPr="00227630">
        <w:rPr>
          <w:rFonts w:ascii="Calibri" w:hAnsi="Calibri" w:cs="Calibri"/>
          <w:b/>
          <w:bCs/>
          <w:sz w:val="28"/>
          <w:szCs w:val="28"/>
        </w:rPr>
        <w:t xml:space="preserve"> 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14"/>
        <w:gridCol w:w="2926"/>
        <w:gridCol w:w="2894"/>
        <w:gridCol w:w="2778"/>
        <w:gridCol w:w="2782"/>
      </w:tblGrid>
      <w:tr w:rsidR="00DB518E" w:rsidRPr="009B0295" w14:paraId="0DDE4CD5" w14:textId="77777777" w:rsidTr="004330DF">
        <w:trPr>
          <w:trHeight w:val="275"/>
        </w:trPr>
        <w:tc>
          <w:tcPr>
            <w:tcW w:w="15388" w:type="dxa"/>
            <w:gridSpan w:val="5"/>
            <w:shd w:val="clear" w:color="auto" w:fill="95DCF7" w:themeFill="accent4" w:themeFillTint="66"/>
          </w:tcPr>
          <w:p w14:paraId="4A2D86C3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I</w:t>
            </w:r>
          </w:p>
          <w:p w14:paraId="4F97CE9D" w14:textId="77777777" w:rsidR="00DB518E" w:rsidRPr="009B0295" w:rsidRDefault="00DB518E" w:rsidP="00DB518E">
            <w:pPr>
              <w:spacing w:after="0" w:line="240" w:lineRule="auto"/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Komunikacja</w:t>
            </w:r>
          </w:p>
        </w:tc>
      </w:tr>
      <w:tr w:rsidR="00DB518E" w:rsidRPr="009B0295" w14:paraId="743C5160" w14:textId="77777777" w:rsidTr="004330DF">
        <w:trPr>
          <w:trHeight w:val="334"/>
        </w:trPr>
        <w:tc>
          <w:tcPr>
            <w:tcW w:w="2830" w:type="dxa"/>
            <w:vMerge w:val="restart"/>
          </w:tcPr>
          <w:p w14:paraId="24363B28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dopuszczającą</w:t>
            </w:r>
          </w:p>
        </w:tc>
        <w:tc>
          <w:tcPr>
            <w:tcW w:w="3261" w:type="dxa"/>
          </w:tcPr>
          <w:p w14:paraId="4F8834B6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141" w:type="dxa"/>
          </w:tcPr>
          <w:p w14:paraId="375B1963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3078" w:type="dxa"/>
          </w:tcPr>
          <w:p w14:paraId="3CE9BAB0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3078" w:type="dxa"/>
          </w:tcPr>
          <w:p w14:paraId="6DABD5F7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DB518E" w:rsidRPr="009B0295" w14:paraId="015E7C43" w14:textId="77777777" w:rsidTr="004330DF">
        <w:trPr>
          <w:trHeight w:val="658"/>
        </w:trPr>
        <w:tc>
          <w:tcPr>
            <w:tcW w:w="2830" w:type="dxa"/>
            <w:vMerge/>
          </w:tcPr>
          <w:p w14:paraId="490AB866" w14:textId="77777777" w:rsidR="00DB518E" w:rsidRPr="009B0295" w:rsidRDefault="00DB518E" w:rsidP="00DB518E">
            <w:pPr>
              <w:spacing w:after="0" w:line="240" w:lineRule="auto"/>
              <w:ind w:firstLine="708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61" w:type="dxa"/>
          </w:tcPr>
          <w:p w14:paraId="3B5109E1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dopuszczającą,</w:t>
            </w:r>
          </w:p>
          <w:p w14:paraId="2EF4DB00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141" w:type="dxa"/>
          </w:tcPr>
          <w:p w14:paraId="028255D0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o, co na ocenę dostateczną, </w:t>
            </w:r>
          </w:p>
          <w:p w14:paraId="5D22B2A0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172B8876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dobrą,</w:t>
            </w:r>
          </w:p>
          <w:p w14:paraId="7C1EC34C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43372FCC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dobrą,</w:t>
            </w:r>
          </w:p>
          <w:p w14:paraId="3731823F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</w:tr>
      <w:tr w:rsidR="00DB518E" w:rsidRPr="009B0295" w14:paraId="62A79E1C" w14:textId="77777777" w:rsidTr="004330DF">
        <w:tc>
          <w:tcPr>
            <w:tcW w:w="2830" w:type="dxa"/>
          </w:tcPr>
          <w:p w14:paraId="20D1D3D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14:paraId="2CB9574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krótką wypowiedź ustną lub pisemną na zadany temat</w:t>
            </w:r>
          </w:p>
          <w:p w14:paraId="5D55C7D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słucha</w:t>
            </w:r>
            <w:r w:rsidRPr="009B0295">
              <w:rPr>
                <w:rFonts w:ascii="Calibri" w:hAnsi="Calibri" w:cs="Calibri"/>
              </w:rPr>
              <w:t xml:space="preserve"> uważnie wypowiedzi innych i stara się zrozumieć ich sens</w:t>
            </w:r>
          </w:p>
          <w:p w14:paraId="3EDFAC0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sytuacje wymagające oficjalnego lub nieoficjalnego sposobu wypowiedzi</w:t>
            </w:r>
          </w:p>
          <w:p w14:paraId="25D662F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przedstawia</w:t>
            </w:r>
            <w:r w:rsidRPr="009B0295">
              <w:rPr>
                <w:rFonts w:ascii="Calibri" w:hAnsi="Calibri" w:cs="Calibri"/>
              </w:rPr>
              <w:t xml:space="preserve"> podstawowe informacje o sobie</w:t>
            </w:r>
          </w:p>
          <w:p w14:paraId="2C9EF42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nazywa</w:t>
            </w:r>
            <w:r w:rsidRPr="009B0295">
              <w:rPr>
                <w:rFonts w:ascii="Calibri" w:hAnsi="Calibri" w:cs="Calibri"/>
              </w:rPr>
              <w:t xml:space="preserve"> swoje emocje i potrzeby (np. radość, złość, potrzeba pomocy)</w:t>
            </w:r>
          </w:p>
          <w:p w14:paraId="6909108C" w14:textId="77777777" w:rsidR="00DB518E" w:rsidRPr="009B0295" w:rsidRDefault="00DB518E" w:rsidP="00DB518E">
            <w:pPr>
              <w:spacing w:after="0" w:line="240" w:lineRule="auto"/>
              <w:rPr>
                <w:rFonts w:ascii="Calibri" w:eastAsia="Times New Roman" w:hAnsi="Calibri" w:cs="Calibri"/>
                <w:color w:val="111111"/>
                <w:lang w:eastAsia="pl-PL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używa </w:t>
            </w:r>
            <w:r w:rsidRPr="009B0295">
              <w:rPr>
                <w:rFonts w:ascii="Calibri" w:hAnsi="Calibri" w:cs="Calibri"/>
              </w:rPr>
              <w:t>zwrotów grzecznościowych, np. </w:t>
            </w:r>
            <w:r w:rsidRPr="009B0295">
              <w:rPr>
                <w:rFonts w:ascii="Calibri" w:hAnsi="Calibri" w:cs="Calibri"/>
                <w:i/>
                <w:iCs/>
              </w:rPr>
              <w:t>proszę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dziękuję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przepraszam</w:t>
            </w:r>
          </w:p>
          <w:p w14:paraId="1BCCB44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wyraża</w:t>
            </w:r>
            <w:r w:rsidRPr="009B0295">
              <w:rPr>
                <w:rFonts w:ascii="Calibri" w:hAnsi="Calibri" w:cs="Calibri"/>
              </w:rPr>
              <w:t xml:space="preserve"> własne zdanie na podany temat</w:t>
            </w:r>
          </w:p>
          <w:p w14:paraId="172D1DC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rozpoznaje </w:t>
            </w:r>
            <w:r w:rsidRPr="009B0295">
              <w:rPr>
                <w:rFonts w:ascii="Calibri" w:hAnsi="Calibri" w:cs="Calibri"/>
              </w:rPr>
              <w:t>podstawowe komunikaty niewerbalne, takie jak gest, mimika i postawa ciała</w:t>
            </w:r>
          </w:p>
          <w:p w14:paraId="38DD0DA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przedstawia </w:t>
            </w:r>
            <w:r w:rsidRPr="009B0295">
              <w:rPr>
                <w:rFonts w:ascii="Calibri" w:hAnsi="Calibri" w:cs="Calibri"/>
              </w:rPr>
              <w:t xml:space="preserve">siebie </w:t>
            </w:r>
          </w:p>
          <w:p w14:paraId="1362754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wymienia</w:t>
            </w:r>
            <w:r w:rsidRPr="009B0295">
              <w:rPr>
                <w:rFonts w:ascii="Calibri" w:hAnsi="Calibri" w:cs="Calibri"/>
              </w:rPr>
              <w:t xml:space="preserve"> podstawowe informacje o swoich zainteresowaniach</w:t>
            </w:r>
          </w:p>
          <w:p w14:paraId="4339C69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>
              <w:rPr>
                <w:rFonts w:ascii="Calibri" w:hAnsi="Calibri" w:cs="Calibri"/>
              </w:rPr>
              <w:t>własny</w:t>
            </w:r>
            <w:r w:rsidRPr="009B0295">
              <w:rPr>
                <w:rFonts w:ascii="Calibri" w:hAnsi="Calibri" w:cs="Calibri"/>
              </w:rPr>
              <w:t xml:space="preserve">mi słowami terminy: </w:t>
            </w:r>
            <w:r w:rsidRPr="009B0295">
              <w:rPr>
                <w:rFonts w:ascii="Calibri" w:hAnsi="Calibri" w:cs="Calibri"/>
                <w:i/>
                <w:iCs/>
              </w:rPr>
              <w:t>komunikacja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nadawca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odbiorca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intencja</w:t>
            </w:r>
            <w:r w:rsidRPr="009B0295"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  <w:i/>
                <w:iCs/>
              </w:rPr>
              <w:t>wypowiedzi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komunikat niewerbalny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grzeczność językowa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1A843F43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nadawcę i odbiorcę</w:t>
            </w:r>
          </w:p>
        </w:tc>
        <w:tc>
          <w:tcPr>
            <w:tcW w:w="3261" w:type="dxa"/>
          </w:tcPr>
          <w:p w14:paraId="5E7BADD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49C96D1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przekazuje </w:t>
            </w:r>
            <w:r w:rsidRPr="009B0295">
              <w:rPr>
                <w:rFonts w:ascii="Calibri" w:hAnsi="Calibri" w:cs="Calibri"/>
              </w:rPr>
              <w:t>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zrozumiały sposób swoje myśli i informacje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wypowiedziach ustnych oraz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pisemnych </w:t>
            </w:r>
          </w:p>
          <w:p w14:paraId="4F6B16F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najważniejsze informacje w wypowiedzi rozmówcy</w:t>
            </w:r>
          </w:p>
          <w:p w14:paraId="5A5C2AF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odpowiada</w:t>
            </w:r>
            <w:r w:rsidRPr="009B0295">
              <w:rPr>
                <w:rFonts w:ascii="Calibri" w:hAnsi="Calibri" w:cs="Calibri"/>
              </w:rPr>
              <w:t xml:space="preserve"> na wypowiedź rozmówcy</w:t>
            </w:r>
          </w:p>
          <w:p w14:paraId="1CE9128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stosuje</w:t>
            </w:r>
            <w:r w:rsidRPr="009B0295">
              <w:rPr>
                <w:rFonts w:ascii="Calibri" w:hAnsi="Calibri" w:cs="Calibri"/>
              </w:rPr>
              <w:t xml:space="preserve"> odpowiedni sposób zwracania się do rozmówcy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sytuacjach</w:t>
            </w:r>
          </w:p>
          <w:p w14:paraId="3478CC3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swoje emocje i potrzeby w sposób zrozumiały dla odbiorcy</w:t>
            </w:r>
          </w:p>
          <w:p w14:paraId="193F278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siebie, swoje doświadczenia i zainteresowania</w:t>
            </w:r>
          </w:p>
          <w:p w14:paraId="26DC662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>zwroty grzecznościowe odpowiednie do sytuacji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rozmówcy</w:t>
            </w:r>
          </w:p>
          <w:p w14:paraId="704870A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formułuje</w:t>
            </w:r>
            <w:r w:rsidRPr="009B0295">
              <w:rPr>
                <w:rFonts w:ascii="Calibri" w:hAnsi="Calibri" w:cs="Calibri"/>
              </w:rPr>
              <w:t xml:space="preserve"> stanowisko</w:t>
            </w:r>
          </w:p>
          <w:p w14:paraId="2617ED73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odczytuje</w:t>
            </w:r>
            <w:r w:rsidRPr="009B0295">
              <w:rPr>
                <w:rFonts w:ascii="Calibri" w:hAnsi="Calibri" w:cs="Calibri"/>
              </w:rPr>
              <w:t xml:space="preserve"> znaczenie prostych komunikatów niewerbalnych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sytuacjach</w:t>
            </w:r>
          </w:p>
          <w:p w14:paraId="7EFD22A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r</w:t>
            </w:r>
            <w:r w:rsidRPr="009B0295">
              <w:rPr>
                <w:rFonts w:ascii="Calibri" w:hAnsi="Calibri" w:cs="Calibri"/>
                <w:b/>
                <w:bCs/>
              </w:rPr>
              <w:t>o</w:t>
            </w:r>
            <w:r>
              <w:rPr>
                <w:rFonts w:ascii="Calibri" w:hAnsi="Calibri" w:cs="Calibri"/>
                <w:b/>
                <w:bCs/>
              </w:rPr>
              <w:t>z</w:t>
            </w:r>
            <w:r w:rsidRPr="009B0295">
              <w:rPr>
                <w:rFonts w:ascii="Calibri" w:hAnsi="Calibri" w:cs="Calibri"/>
                <w:b/>
                <w:bCs/>
              </w:rPr>
              <w:t>różnia</w:t>
            </w:r>
            <w:r w:rsidRPr="009B0295">
              <w:rPr>
                <w:rFonts w:ascii="Calibri" w:hAnsi="Calibri" w:cs="Calibri"/>
              </w:rPr>
              <w:t xml:space="preserve"> komunikaty słowne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niewerbalne</w:t>
            </w:r>
          </w:p>
          <w:p w14:paraId="502649C3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swoje doświadczenia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zainteresowania w krótkiej wypowiedzi</w:t>
            </w:r>
          </w:p>
          <w:p w14:paraId="67E89E9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pojęcia dotyczące komunikacji podczas omawiania przykładów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sytuacji komunikacyjnych </w:t>
            </w:r>
          </w:p>
        </w:tc>
        <w:tc>
          <w:tcPr>
            <w:tcW w:w="3141" w:type="dxa"/>
          </w:tcPr>
          <w:p w14:paraId="621833F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558F286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wyraża </w:t>
            </w:r>
            <w:r w:rsidRPr="009B0295">
              <w:rPr>
                <w:rFonts w:ascii="Calibri" w:hAnsi="Calibri" w:cs="Calibri"/>
              </w:rPr>
              <w:t>swoje zdanie i intencję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uporządkowanych wypowiedziach ustnych </w:t>
            </w:r>
            <w:r>
              <w:rPr>
                <w:rFonts w:ascii="Calibri" w:hAnsi="Calibri" w:cs="Calibri"/>
              </w:rPr>
              <w:t>oraz</w:t>
            </w:r>
            <w:r w:rsidRPr="009B0295">
              <w:rPr>
                <w:rFonts w:ascii="Calibri" w:hAnsi="Calibri" w:cs="Calibri"/>
              </w:rPr>
              <w:t xml:space="preserve"> pisemnych</w:t>
            </w:r>
          </w:p>
          <w:p w14:paraId="700EF4A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odpowiada </w:t>
            </w:r>
            <w:r w:rsidRPr="009B0295">
              <w:rPr>
                <w:rFonts w:ascii="Calibri" w:hAnsi="Calibri" w:cs="Calibri"/>
              </w:rPr>
              <w:t>na wypowiedź rozmówcy w sposób związany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tematem rozmowy</w:t>
            </w:r>
          </w:p>
          <w:p w14:paraId="08CC8BB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dobiera </w:t>
            </w:r>
            <w:r w:rsidRPr="009B0295">
              <w:rPr>
                <w:rFonts w:ascii="Calibri" w:hAnsi="Calibri" w:cs="Calibri"/>
              </w:rPr>
              <w:t>słownictwo i formę wypowiedzi do sytuacji komunikacyjnej oraz odbiorcy</w:t>
            </w:r>
          </w:p>
          <w:p w14:paraId="2A18348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reaguje</w:t>
            </w:r>
            <w:r w:rsidRPr="009B0295">
              <w:rPr>
                <w:rFonts w:ascii="Calibri" w:hAnsi="Calibri" w:cs="Calibri"/>
              </w:rPr>
              <w:t xml:space="preserve"> adekwatnie do treści rozmowy</w:t>
            </w:r>
          </w:p>
          <w:p w14:paraId="7DA5265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wyraża</w:t>
            </w:r>
            <w:r w:rsidRPr="009B0295">
              <w:rPr>
                <w:rFonts w:ascii="Calibri" w:hAnsi="Calibri" w:cs="Calibri"/>
              </w:rPr>
              <w:t xml:space="preserve"> swoje uczucia i potrzeby adekwatnie do sytuacji</w:t>
            </w:r>
          </w:p>
          <w:p w14:paraId="43BBDF7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dobiera</w:t>
            </w:r>
            <w:r w:rsidRPr="009B0295">
              <w:rPr>
                <w:rFonts w:ascii="Calibri" w:hAnsi="Calibri" w:cs="Calibri"/>
              </w:rPr>
              <w:t xml:space="preserve"> formy grzecznościowe do celu wypowiedzi oraz relacji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odbiorcą</w:t>
            </w:r>
          </w:p>
          <w:p w14:paraId="1979DE8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uzasadnia</w:t>
            </w:r>
            <w:r w:rsidRPr="009B0295">
              <w:rPr>
                <w:rFonts w:ascii="Calibri" w:hAnsi="Calibri" w:cs="Calibri"/>
              </w:rPr>
              <w:t xml:space="preserve"> swoje stanowisko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rozmowie, odwołując się do przykładów</w:t>
            </w:r>
          </w:p>
          <w:p w14:paraId="735AE79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porządkuje</w:t>
            </w:r>
            <w:r w:rsidRPr="009B0295">
              <w:rPr>
                <w:rFonts w:ascii="Calibri" w:hAnsi="Calibri" w:cs="Calibri"/>
              </w:rPr>
              <w:t xml:space="preserve"> wypowiedź o sobie</w:t>
            </w:r>
          </w:p>
          <w:p w14:paraId="0174549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stanowisko jednym argumentem</w:t>
            </w:r>
          </w:p>
          <w:p w14:paraId="66DD131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znaczenie komunikatów niewerbalnych </w:t>
            </w:r>
            <w:r>
              <w:rPr>
                <w:rFonts w:ascii="Calibri" w:hAnsi="Calibri" w:cs="Calibri"/>
              </w:rPr>
              <w:t>w </w:t>
            </w:r>
            <w:r w:rsidRPr="009B0295">
              <w:rPr>
                <w:rFonts w:ascii="Calibri" w:hAnsi="Calibri" w:cs="Calibri"/>
              </w:rPr>
              <w:t>przebieg</w:t>
            </w:r>
            <w:r>
              <w:rPr>
                <w:rFonts w:ascii="Calibri" w:hAnsi="Calibri" w:cs="Calibri"/>
              </w:rPr>
              <w:t>u</w:t>
            </w:r>
            <w:r w:rsidRPr="009B0295">
              <w:rPr>
                <w:rFonts w:ascii="Calibri" w:hAnsi="Calibri" w:cs="Calibri"/>
              </w:rPr>
              <w:t xml:space="preserve"> rozmowy</w:t>
            </w:r>
          </w:p>
          <w:p w14:paraId="4A335AF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opowiada</w:t>
            </w:r>
            <w:r w:rsidRPr="009B0295">
              <w:rPr>
                <w:rFonts w:ascii="Calibri" w:hAnsi="Calibri" w:cs="Calibri"/>
              </w:rPr>
              <w:t xml:space="preserve">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uporządkowany sposób o swoich doświadczeniach, zainteresowaniach i pasjach </w:t>
            </w:r>
          </w:p>
          <w:p w14:paraId="2F3483D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posługuje się</w:t>
            </w:r>
            <w:r w:rsidRPr="009B0295">
              <w:rPr>
                <w:rFonts w:ascii="Calibri" w:hAnsi="Calibri" w:cs="Calibri"/>
              </w:rPr>
              <w:t xml:space="preserve"> w wypowiedzi pojęciami komunikacj</w:t>
            </w:r>
            <w:r>
              <w:rPr>
                <w:rFonts w:ascii="Calibri" w:hAnsi="Calibri" w:cs="Calibri"/>
              </w:rPr>
              <w:t>i</w:t>
            </w:r>
            <w:r w:rsidRPr="009B0295">
              <w:rPr>
                <w:rFonts w:ascii="Calibri" w:hAnsi="Calibri" w:cs="Calibri"/>
              </w:rPr>
              <w:t>, nadawc</w:t>
            </w:r>
            <w:r>
              <w:rPr>
                <w:rFonts w:ascii="Calibri" w:hAnsi="Calibri" w:cs="Calibri"/>
              </w:rPr>
              <w:t>y</w:t>
            </w:r>
            <w:r w:rsidRPr="009B0295">
              <w:rPr>
                <w:rFonts w:ascii="Calibri" w:hAnsi="Calibri" w:cs="Calibri"/>
              </w:rPr>
              <w:t>, odbiorc</w:t>
            </w:r>
            <w:r>
              <w:rPr>
                <w:rFonts w:ascii="Calibri" w:hAnsi="Calibri" w:cs="Calibri"/>
              </w:rPr>
              <w:t>y</w:t>
            </w:r>
            <w:r w:rsidRPr="009B0295">
              <w:rPr>
                <w:rFonts w:ascii="Calibri" w:hAnsi="Calibri" w:cs="Calibri"/>
              </w:rPr>
              <w:t>, intencj</w:t>
            </w:r>
            <w:r>
              <w:rPr>
                <w:rFonts w:ascii="Calibri" w:hAnsi="Calibri" w:cs="Calibri"/>
              </w:rPr>
              <w:t>i</w:t>
            </w:r>
            <w:r w:rsidRPr="009B0295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078" w:type="dxa"/>
          </w:tcPr>
          <w:p w14:paraId="0CB313C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4D0B252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dobiera </w:t>
            </w:r>
            <w:r w:rsidRPr="009B0295">
              <w:rPr>
                <w:rFonts w:ascii="Calibri" w:hAnsi="Calibri" w:cs="Calibri"/>
              </w:rPr>
              <w:t>środki językowe odpowiednie do celu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charakteru wypowiedzi</w:t>
            </w:r>
          </w:p>
          <w:p w14:paraId="3F9DB4F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prowadzi</w:t>
            </w:r>
            <w:r w:rsidRPr="009B0295">
              <w:rPr>
                <w:rFonts w:ascii="Calibri" w:hAnsi="Calibri" w:cs="Calibri"/>
              </w:rPr>
              <w:t xml:space="preserve"> rozmowę i nawiązuje w niej do tego, co mówił rozmówca</w:t>
            </w:r>
          </w:p>
          <w:p w14:paraId="2034597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modyfikuje</w:t>
            </w:r>
            <w:r w:rsidRPr="009B0295">
              <w:rPr>
                <w:rFonts w:ascii="Calibri" w:hAnsi="Calibri" w:cs="Calibri"/>
              </w:rPr>
              <w:t xml:space="preserve"> wypowiedź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zależności od celu rozmowy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potrzeb odbiorcy</w:t>
            </w:r>
          </w:p>
          <w:p w14:paraId="1359467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rozwija</w:t>
            </w:r>
            <w:r w:rsidRPr="009B0295">
              <w:rPr>
                <w:rFonts w:ascii="Calibri" w:hAnsi="Calibri" w:cs="Calibri"/>
              </w:rPr>
              <w:t xml:space="preserve"> wypowiedź o sobie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spójny sposób </w:t>
            </w:r>
          </w:p>
          <w:p w14:paraId="62F0C5A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komunikuje</w:t>
            </w:r>
            <w:r w:rsidRPr="009B0295">
              <w:rPr>
                <w:rFonts w:ascii="Calibri" w:hAnsi="Calibri" w:cs="Calibri"/>
              </w:rPr>
              <w:t xml:space="preserve"> swoje emocje, uczucia i potrzeby w sposób odpowiedzialny, kulturalny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akceptowany społecznie</w:t>
            </w:r>
          </w:p>
          <w:p w14:paraId="49DA842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posługuje się</w:t>
            </w:r>
            <w:r w:rsidRPr="009B0295">
              <w:rPr>
                <w:rFonts w:ascii="Calibri" w:hAnsi="Calibri" w:cs="Calibri"/>
              </w:rPr>
              <w:t xml:space="preserve"> zasadami grzeczności językowej w sposób świadomy i adekwatny do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sytuacji komunikacyjnych</w:t>
            </w:r>
          </w:p>
          <w:p w14:paraId="5F0BF39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odnosi się </w:t>
            </w:r>
            <w:r w:rsidRPr="009B0295">
              <w:rPr>
                <w:rFonts w:ascii="Calibri" w:hAnsi="Calibri" w:cs="Calibri"/>
              </w:rPr>
              <w:t xml:space="preserve">do argumentów rozmówcy i broni własnego stanowiska </w:t>
            </w:r>
          </w:p>
          <w:p w14:paraId="688D405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odczytuje </w:t>
            </w:r>
            <w:r w:rsidRPr="009B0295">
              <w:rPr>
                <w:rFonts w:ascii="Calibri" w:hAnsi="Calibri" w:cs="Calibri"/>
              </w:rPr>
              <w:t>znaczenie wypowiedzi rozmówcy (także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gestów i tonu głosu)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0DE980C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porównuje,</w:t>
            </w:r>
            <w:r w:rsidRPr="009B0295">
              <w:rPr>
                <w:rFonts w:ascii="Calibri" w:hAnsi="Calibri" w:cs="Calibri"/>
              </w:rPr>
              <w:t xml:space="preserve"> co ktoś mówi,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tym, jak się zachowuje (gesty, mimika)</w:t>
            </w:r>
          </w:p>
          <w:p w14:paraId="51FE16D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na przykładzie, jak gesty i ton głosu zmieniają znaczenie wypowiedzi</w:t>
            </w:r>
          </w:p>
          <w:p w14:paraId="1BBF8AC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swoje zainteresowania i odnosi je do własnych doświadczeń</w:t>
            </w:r>
          </w:p>
          <w:p w14:paraId="1E3AD4A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opisuje </w:t>
            </w:r>
            <w:r w:rsidRPr="009B0295">
              <w:rPr>
                <w:rFonts w:ascii="Calibri" w:hAnsi="Calibri" w:cs="Calibri"/>
              </w:rPr>
              <w:t xml:space="preserve">sytuację komunikacyjną, używając </w:t>
            </w:r>
            <w:r>
              <w:rPr>
                <w:rFonts w:ascii="Calibri" w:hAnsi="Calibri" w:cs="Calibri"/>
              </w:rPr>
              <w:t>terminów</w:t>
            </w:r>
            <w:r w:rsidRPr="009B0295">
              <w:rPr>
                <w:rFonts w:ascii="Calibri" w:hAnsi="Calibri" w:cs="Calibri"/>
              </w:rPr>
              <w:t xml:space="preserve">: </w:t>
            </w:r>
            <w:r w:rsidRPr="005A040A">
              <w:rPr>
                <w:rFonts w:ascii="Calibri" w:hAnsi="Calibri" w:cs="Calibri"/>
                <w:i/>
                <w:iCs/>
              </w:rPr>
              <w:t>komunikacja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5A040A">
              <w:rPr>
                <w:rFonts w:ascii="Calibri" w:hAnsi="Calibri" w:cs="Calibri"/>
                <w:i/>
                <w:iCs/>
              </w:rPr>
              <w:t>nadawca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5A040A">
              <w:rPr>
                <w:rFonts w:ascii="Calibri" w:hAnsi="Calibri" w:cs="Calibri"/>
                <w:i/>
                <w:iCs/>
              </w:rPr>
              <w:t>odbiorca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5A040A">
              <w:rPr>
                <w:rFonts w:ascii="Calibri" w:hAnsi="Calibri" w:cs="Calibri"/>
                <w:i/>
                <w:iCs/>
              </w:rPr>
              <w:t>cel wypowiedzi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5A040A">
              <w:rPr>
                <w:rFonts w:ascii="Calibri" w:hAnsi="Calibri" w:cs="Calibri"/>
                <w:i/>
                <w:iCs/>
              </w:rPr>
              <w:t>komunikat niewerbalny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5A040A">
              <w:rPr>
                <w:rFonts w:ascii="Calibri" w:hAnsi="Calibri" w:cs="Calibri"/>
                <w:i/>
                <w:iCs/>
              </w:rPr>
              <w:t>grzeczność językowa</w:t>
            </w:r>
          </w:p>
        </w:tc>
        <w:tc>
          <w:tcPr>
            <w:tcW w:w="3078" w:type="dxa"/>
          </w:tcPr>
          <w:p w14:paraId="51FBAEA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3F6917A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świadomie </w:t>
            </w:r>
            <w:r w:rsidRPr="009B0295">
              <w:rPr>
                <w:rFonts w:ascii="Calibri" w:hAnsi="Calibri" w:cs="Calibri"/>
              </w:rPr>
              <w:t>posługuje się językiem w mowie i piśmie, aby precyzyjnie wyrażać swoje myśli, emocje i intencje</w:t>
            </w:r>
          </w:p>
          <w:p w14:paraId="3DBD8F0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aktywnie </w:t>
            </w:r>
            <w:r>
              <w:rPr>
                <w:rFonts w:ascii="Calibri" w:hAnsi="Calibri" w:cs="Calibri"/>
                <w:b/>
                <w:bCs/>
              </w:rPr>
              <w:t xml:space="preserve">i uważnie </w:t>
            </w:r>
            <w:r w:rsidRPr="009B0295">
              <w:rPr>
                <w:rFonts w:ascii="Calibri" w:hAnsi="Calibri" w:cs="Calibri"/>
              </w:rPr>
              <w:t>uczestniczy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rozmowie, okazując zaangażowanie i szacunek wobec rozmówcy</w:t>
            </w:r>
          </w:p>
          <w:p w14:paraId="2C25CBB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modyfikuje</w:t>
            </w:r>
            <w:r w:rsidRPr="009B0295">
              <w:rPr>
                <w:rFonts w:ascii="Calibri" w:hAnsi="Calibri" w:cs="Calibri"/>
              </w:rPr>
              <w:t xml:space="preserve"> wypowiedź, aby była skuteczna i przekonująca</w:t>
            </w:r>
          </w:p>
          <w:p w14:paraId="4104740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posługuje się</w:t>
            </w:r>
            <w:r w:rsidRPr="009B0295">
              <w:rPr>
                <w:rFonts w:ascii="Calibri" w:hAnsi="Calibri" w:cs="Calibri"/>
              </w:rPr>
              <w:t xml:space="preserve"> różnymi formami wypowiedzi w sposób adekwatny do sytuacji</w:t>
            </w:r>
            <w:r>
              <w:rPr>
                <w:rFonts w:ascii="Calibri" w:hAnsi="Calibri" w:cs="Calibri"/>
              </w:rPr>
              <w:t xml:space="preserve"> oraz</w:t>
            </w:r>
            <w:r w:rsidRPr="009B0295">
              <w:rPr>
                <w:rFonts w:ascii="Calibri" w:hAnsi="Calibri" w:cs="Calibri"/>
              </w:rPr>
              <w:t xml:space="preserve"> celu i</w:t>
            </w:r>
            <w:r>
              <w:rPr>
                <w:rFonts w:ascii="Calibri" w:hAnsi="Calibri" w:cs="Calibri"/>
              </w:rPr>
              <w:t xml:space="preserve"> dostosowany do </w:t>
            </w:r>
            <w:r w:rsidRPr="009B0295">
              <w:rPr>
                <w:rFonts w:ascii="Calibri" w:hAnsi="Calibri" w:cs="Calibri"/>
              </w:rPr>
              <w:t>odbiorcy</w:t>
            </w:r>
          </w:p>
          <w:p w14:paraId="62E4473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wspiera</w:t>
            </w:r>
            <w:r w:rsidRPr="009B0295">
              <w:rPr>
                <w:rFonts w:ascii="Calibri" w:hAnsi="Calibri" w:cs="Calibri"/>
              </w:rPr>
              <w:t xml:space="preserve"> komunikację w grupie</w:t>
            </w:r>
          </w:p>
          <w:p w14:paraId="6A8D3A4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5217D8"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</w:rPr>
              <w:t xml:space="preserve">czy sposób wyrażania emocji jest </w:t>
            </w:r>
            <w:r w:rsidRPr="009B0295">
              <w:rPr>
                <w:rFonts w:ascii="Calibri" w:hAnsi="Calibri" w:cs="Calibri"/>
              </w:rPr>
              <w:lastRenderedPageBreak/>
              <w:t>odpowiedni do sytuacji i nie rani innych, podając uzasadnienie</w:t>
            </w:r>
          </w:p>
          <w:p w14:paraId="4700ED0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dba </w:t>
            </w:r>
            <w:r w:rsidRPr="009B0295">
              <w:rPr>
                <w:rFonts w:ascii="Calibri" w:hAnsi="Calibri" w:cs="Calibri"/>
              </w:rPr>
              <w:t>o kulturę języka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rozmowie, używając uprzejmych zwrotów i reagując na nieodpowiednie wypowiedzi</w:t>
            </w:r>
          </w:p>
          <w:p w14:paraId="0992642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formułuje</w:t>
            </w:r>
            <w:r w:rsidRPr="009B0295">
              <w:rPr>
                <w:rFonts w:ascii="Calibri" w:hAnsi="Calibri" w:cs="Calibri"/>
              </w:rPr>
              <w:t xml:space="preserve"> spójne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przekonujące stanowisko,</w:t>
            </w:r>
          </w:p>
          <w:p w14:paraId="5019565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</w:rPr>
              <w:t>uwzględniając argumenty oraz kontekst rozmowy</w:t>
            </w:r>
          </w:p>
          <w:p w14:paraId="7711C1C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komunikację niewerbalną w celu świadomego budowania relacji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skutecznego porozumiewania się z innymi</w:t>
            </w:r>
          </w:p>
          <w:p w14:paraId="7F43293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różne opinie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wyjaśnia, dlaczego się z nimi zgadza lub nie zgadza</w:t>
            </w:r>
          </w:p>
          <w:p w14:paraId="4E91C31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na przykładzie, jak gesty, mimika i ton głosu wpływają na odbiór wypowiedzi</w:t>
            </w:r>
          </w:p>
          <w:p w14:paraId="48F5BFD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wpływ sposobu komunikacji na relacje między ludźmi</w:t>
            </w:r>
          </w:p>
          <w:p w14:paraId="16CD7253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prezentuje</w:t>
            </w:r>
            <w:r w:rsidRPr="009B0295">
              <w:rPr>
                <w:rFonts w:ascii="Calibri" w:hAnsi="Calibri" w:cs="Calibri"/>
              </w:rPr>
              <w:t xml:space="preserve"> siebie, swoje doświadczenia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zainteresowania w sposób ciekawy, spójny i dostosowany do odbiorcy</w:t>
            </w:r>
          </w:p>
        </w:tc>
      </w:tr>
    </w:tbl>
    <w:p w14:paraId="70EB9E5E" w14:textId="77777777" w:rsidR="007C468F" w:rsidRDefault="007C468F" w:rsidP="00DB518E">
      <w:pPr>
        <w:spacing w:after="0" w:line="240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67"/>
        <w:gridCol w:w="2980"/>
        <w:gridCol w:w="2811"/>
        <w:gridCol w:w="2758"/>
        <w:gridCol w:w="2778"/>
      </w:tblGrid>
      <w:tr w:rsidR="00DB518E" w:rsidRPr="009B0295" w14:paraId="09D38C0C" w14:textId="77777777" w:rsidTr="004330DF">
        <w:trPr>
          <w:trHeight w:val="440"/>
        </w:trPr>
        <w:tc>
          <w:tcPr>
            <w:tcW w:w="15388" w:type="dxa"/>
            <w:gridSpan w:val="5"/>
            <w:shd w:val="clear" w:color="auto" w:fill="F2CEED" w:themeFill="accent5" w:themeFillTint="33"/>
          </w:tcPr>
          <w:p w14:paraId="6202EAF5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II</w:t>
            </w:r>
          </w:p>
          <w:p w14:paraId="24FC9B03" w14:textId="77777777" w:rsidR="00DB518E" w:rsidRPr="009B0295" w:rsidRDefault="00DB518E" w:rsidP="00DB518E">
            <w:pPr>
              <w:pStyle w:val="Akapitzlist"/>
              <w:spacing w:after="0" w:line="240" w:lineRule="auto"/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Odbiór tekstów kultury</w:t>
            </w:r>
          </w:p>
        </w:tc>
      </w:tr>
      <w:tr w:rsidR="00DB518E" w:rsidRPr="009B0295" w14:paraId="4DA581BE" w14:textId="77777777" w:rsidTr="004330DF">
        <w:trPr>
          <w:trHeight w:val="334"/>
        </w:trPr>
        <w:tc>
          <w:tcPr>
            <w:tcW w:w="2830" w:type="dxa"/>
            <w:vMerge w:val="restart"/>
          </w:tcPr>
          <w:p w14:paraId="13B0668E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  <w:b/>
                <w:bCs/>
              </w:rPr>
              <w:t>dopuszczającą</w:t>
            </w:r>
          </w:p>
        </w:tc>
        <w:tc>
          <w:tcPr>
            <w:tcW w:w="3261" w:type="dxa"/>
          </w:tcPr>
          <w:p w14:paraId="715AFFEB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141" w:type="dxa"/>
          </w:tcPr>
          <w:p w14:paraId="4B18CC43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3078" w:type="dxa"/>
          </w:tcPr>
          <w:p w14:paraId="116103C7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3078" w:type="dxa"/>
          </w:tcPr>
          <w:p w14:paraId="51DAB02D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DB518E" w:rsidRPr="009B0295" w14:paraId="1E343A86" w14:textId="77777777" w:rsidTr="004330DF">
        <w:trPr>
          <w:trHeight w:val="658"/>
        </w:trPr>
        <w:tc>
          <w:tcPr>
            <w:tcW w:w="2830" w:type="dxa"/>
            <w:vMerge/>
          </w:tcPr>
          <w:p w14:paraId="616F363B" w14:textId="77777777" w:rsidR="00DB518E" w:rsidRPr="009B0295" w:rsidRDefault="00DB518E" w:rsidP="00DB518E">
            <w:pPr>
              <w:spacing w:after="0" w:line="240" w:lineRule="auto"/>
              <w:ind w:firstLine="708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61" w:type="dxa"/>
          </w:tcPr>
          <w:p w14:paraId="028057F8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10BB731A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141" w:type="dxa"/>
          </w:tcPr>
          <w:p w14:paraId="023B7428" w14:textId="77777777" w:rsidR="00DB518E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3DE3E67E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6B0E3FF2" w14:textId="77777777" w:rsidR="00DB518E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1CB82565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6B25F46E" w14:textId="77777777" w:rsidR="0099597B" w:rsidRDefault="00DB518E" w:rsidP="0099597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="0099597B">
              <w:rPr>
                <w:rFonts w:ascii="Calibri" w:hAnsi="Calibri" w:cs="Calibri"/>
                <w:b/>
                <w:bCs/>
                <w:i/>
                <w:iCs/>
              </w:rPr>
              <w:t xml:space="preserve"> </w:t>
            </w:r>
          </w:p>
          <w:p w14:paraId="345AE5F2" w14:textId="60BA6E4A" w:rsidR="00DB518E" w:rsidRPr="009B0295" w:rsidRDefault="00DB518E" w:rsidP="0099597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</w:tr>
      <w:tr w:rsidR="00DB518E" w:rsidRPr="009B0295" w14:paraId="044D72B0" w14:textId="77777777" w:rsidTr="004330DF">
        <w:tc>
          <w:tcPr>
            <w:tcW w:w="2830" w:type="dxa"/>
          </w:tcPr>
          <w:p w14:paraId="54B5F6B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14:paraId="63C630E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rozróżnia</w:t>
            </w:r>
            <w:r w:rsidRPr="009B0295">
              <w:rPr>
                <w:rFonts w:ascii="Calibri" w:hAnsi="Calibri" w:cs="Calibri"/>
              </w:rPr>
              <w:t xml:space="preserve"> teksty należące do różnych sztuk, np. literatury, muzyki, teatru</w:t>
            </w:r>
            <w:r w:rsidRPr="009B0295">
              <w:rPr>
                <w:rFonts w:ascii="Calibri" w:hAnsi="Calibri" w:cs="Calibri"/>
                <w:b/>
                <w:bCs/>
              </w:rPr>
              <w:t xml:space="preserve">, </w:t>
            </w:r>
            <w:r w:rsidRPr="009B0295">
              <w:rPr>
                <w:rFonts w:ascii="Calibri" w:hAnsi="Calibri" w:cs="Calibri"/>
              </w:rPr>
              <w:t>filmu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komiksu</w:t>
            </w:r>
          </w:p>
          <w:p w14:paraId="454FF69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temat utworu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jednym zdaniu </w:t>
            </w:r>
          </w:p>
          <w:p w14:paraId="27B51BA3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 xml:space="preserve">emocje nadawcy oraz podstawowy cel jego wypowiedzi </w:t>
            </w:r>
          </w:p>
          <w:p w14:paraId="69F208F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temat utworu</w:t>
            </w:r>
          </w:p>
          <w:p w14:paraId="054DDF65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nadawcę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odbiorcę utworu</w:t>
            </w:r>
          </w:p>
          <w:p w14:paraId="177FD101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emocje, wrażenia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postawy wyrażone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tekstach należących do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sztuk</w:t>
            </w:r>
          </w:p>
          <w:p w14:paraId="1D81C664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fragmenty, które wywołują rozbawienie, wzruszenie lub strach</w:t>
            </w:r>
          </w:p>
          <w:p w14:paraId="16A4B88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nazywa</w:t>
            </w:r>
            <w:r w:rsidRPr="009B0295">
              <w:rPr>
                <w:rFonts w:ascii="Calibri" w:hAnsi="Calibri" w:cs="Calibri"/>
              </w:rPr>
              <w:t xml:space="preserve"> reakcje odbiorcy wywołane przez wypowiedź</w:t>
            </w:r>
          </w:p>
          <w:p w14:paraId="4848EB5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wyodrębnia </w:t>
            </w:r>
            <w:r w:rsidRPr="009B0295">
              <w:rPr>
                <w:rFonts w:ascii="Calibri" w:hAnsi="Calibri" w:cs="Calibri"/>
              </w:rPr>
              <w:t xml:space="preserve">podstawowe elementy świata </w:t>
            </w:r>
            <w:r w:rsidRPr="009B0295">
              <w:rPr>
                <w:rFonts w:ascii="Calibri" w:hAnsi="Calibri" w:cs="Calibri"/>
              </w:rPr>
              <w:lastRenderedPageBreak/>
              <w:t>przedstawionego: bohatera, miejsce, czas i wydarzenia</w:t>
            </w:r>
          </w:p>
          <w:p w14:paraId="3079349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wymienia </w:t>
            </w:r>
            <w:r w:rsidRPr="009B0295">
              <w:rPr>
                <w:rFonts w:ascii="Calibri" w:hAnsi="Calibri" w:cs="Calibri"/>
              </w:rPr>
              <w:t>cechy świata realistycznego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fantastycznego</w:t>
            </w:r>
          </w:p>
          <w:p w14:paraId="34E31903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cechy bohatera</w:t>
            </w:r>
          </w:p>
          <w:p w14:paraId="07435C9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narratora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podmiot mówiący </w:t>
            </w:r>
            <w:r>
              <w:rPr>
                <w:rFonts w:ascii="Calibri" w:hAnsi="Calibri" w:cs="Calibri"/>
              </w:rPr>
              <w:t>na podstawie</w:t>
            </w:r>
            <w:r w:rsidRPr="009B0295">
              <w:rPr>
                <w:rFonts w:ascii="Calibri" w:hAnsi="Calibri" w:cs="Calibri"/>
              </w:rPr>
              <w:t xml:space="preserve"> wyraz</w:t>
            </w:r>
            <w:r>
              <w:rPr>
                <w:rFonts w:ascii="Calibri" w:hAnsi="Calibri" w:cs="Calibri"/>
              </w:rPr>
              <w:t>ów</w:t>
            </w:r>
            <w:r w:rsidRPr="009B0295">
              <w:rPr>
                <w:rFonts w:ascii="Calibri" w:hAnsi="Calibri" w:cs="Calibri"/>
              </w:rPr>
              <w:t xml:space="preserve"> wskazując</w:t>
            </w:r>
            <w:r>
              <w:rPr>
                <w:rFonts w:ascii="Calibri" w:hAnsi="Calibri" w:cs="Calibri"/>
              </w:rPr>
              <w:t>ych</w:t>
            </w:r>
            <w:r w:rsidRPr="009B0295">
              <w:rPr>
                <w:rFonts w:ascii="Calibri" w:hAnsi="Calibri" w:cs="Calibri"/>
              </w:rPr>
              <w:t xml:space="preserve"> na </w:t>
            </w:r>
            <w:r>
              <w:rPr>
                <w:rFonts w:ascii="Calibri" w:hAnsi="Calibri" w:cs="Calibri"/>
              </w:rPr>
              <w:t xml:space="preserve">ich </w:t>
            </w:r>
            <w:r w:rsidRPr="009B0295">
              <w:rPr>
                <w:rFonts w:ascii="Calibri" w:hAnsi="Calibri" w:cs="Calibri"/>
              </w:rPr>
              <w:t>obecność</w:t>
            </w:r>
            <w:r>
              <w:rPr>
                <w:rFonts w:ascii="Calibri" w:hAnsi="Calibri" w:cs="Calibri"/>
              </w:rPr>
              <w:t xml:space="preserve"> </w:t>
            </w:r>
          </w:p>
          <w:p w14:paraId="3E44A25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wypowiada się </w:t>
            </w:r>
            <w:r w:rsidRPr="009B0295">
              <w:rPr>
                <w:rFonts w:ascii="Calibri" w:hAnsi="Calibri" w:cs="Calibri"/>
              </w:rPr>
              <w:t>na temat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</w:rPr>
              <w:t>nastroju tekstów należących do różnych sztuk</w:t>
            </w:r>
          </w:p>
          <w:p w14:paraId="6A13C88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wymienia </w:t>
            </w:r>
            <w:r w:rsidRPr="009B0295">
              <w:rPr>
                <w:rFonts w:ascii="Calibri" w:hAnsi="Calibri" w:cs="Calibri"/>
              </w:rPr>
              <w:t>środki językowe: epitety, porównania, wyrazy dźwiękonaśladowcze</w:t>
            </w:r>
            <w:r>
              <w:rPr>
                <w:rFonts w:ascii="Calibri" w:hAnsi="Calibri" w:cs="Calibri"/>
              </w:rPr>
              <w:t>, występujące</w:t>
            </w:r>
            <w:r w:rsidRPr="009B0295">
              <w:rPr>
                <w:rFonts w:ascii="Calibri" w:hAnsi="Calibri" w:cs="Calibri"/>
              </w:rPr>
              <w:t xml:space="preserve">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tekście</w:t>
            </w:r>
          </w:p>
          <w:p w14:paraId="13FFD6D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odczytuje</w:t>
            </w:r>
            <w:r w:rsidRPr="009B0295">
              <w:rPr>
                <w:rFonts w:ascii="Calibri" w:hAnsi="Calibri" w:cs="Calibri"/>
              </w:rPr>
              <w:t xml:space="preserve"> tekst głośno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zachowaniem podstawowej poprawności</w:t>
            </w:r>
          </w:p>
          <w:p w14:paraId="58E248C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pojęcia: fikcja, utwór realistyczny, utwór fantastyczny, baśń, legenda, świat przedstawiony, narrator, bohater, podmiot mówiący, epitet, porównanie, metafora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lastRenderedPageBreak/>
              <w:t>(przenośnia), wyraz dźwiękonaśladowczy</w:t>
            </w:r>
          </w:p>
        </w:tc>
        <w:tc>
          <w:tcPr>
            <w:tcW w:w="3261" w:type="dxa"/>
          </w:tcPr>
          <w:p w14:paraId="7C0FD7F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06DDAD8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cechy tekstów należących do różnych sztuk, np. filmu, teatru, komiksu i literatury</w:t>
            </w:r>
          </w:p>
          <w:p w14:paraId="0156B28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znaczenie tematu utworu</w:t>
            </w:r>
          </w:p>
          <w:p w14:paraId="760C2F32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>, czego uczy utwór i jakie wartości p</w:t>
            </w:r>
            <w:r>
              <w:rPr>
                <w:rFonts w:ascii="Calibri" w:hAnsi="Calibri" w:cs="Calibri"/>
              </w:rPr>
              <w:t>rzywoł</w:t>
            </w:r>
            <w:r w:rsidRPr="009B0295">
              <w:rPr>
                <w:rFonts w:ascii="Calibri" w:hAnsi="Calibri" w:cs="Calibri"/>
              </w:rPr>
              <w:t>uje</w:t>
            </w:r>
          </w:p>
          <w:p w14:paraId="4C7B93EA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prezentuje</w:t>
            </w:r>
            <w:r w:rsidRPr="009B0295">
              <w:rPr>
                <w:rFonts w:ascii="Calibri" w:hAnsi="Calibri" w:cs="Calibri"/>
              </w:rPr>
              <w:t xml:space="preserve"> sposób wyrażania emocji, myśli i postaw przez nadawcę utworu</w:t>
            </w:r>
          </w:p>
          <w:p w14:paraId="3BE65C0A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własne wrażenia po przeczytaniu utworu</w:t>
            </w:r>
          </w:p>
          <w:p w14:paraId="0F65B1E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odnosi</w:t>
            </w:r>
            <w:r w:rsidRPr="009B0295">
              <w:rPr>
                <w:rFonts w:ascii="Calibri" w:hAnsi="Calibri" w:cs="Calibri"/>
              </w:rPr>
              <w:t xml:space="preserve"> sytuacje przedstawione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utworze do typowych doświadczeń z życia codziennego</w:t>
            </w:r>
          </w:p>
          <w:p w14:paraId="4B67466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elementy świata przedstawionego</w:t>
            </w:r>
          </w:p>
          <w:p w14:paraId="5403F86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porządkuje</w:t>
            </w:r>
            <w:r w:rsidRPr="009B0295">
              <w:rPr>
                <w:rFonts w:ascii="Calibri" w:hAnsi="Calibri" w:cs="Calibri"/>
              </w:rPr>
              <w:t xml:space="preserve"> wydarzenia w</w:t>
            </w:r>
            <w:r>
              <w:t> </w:t>
            </w:r>
            <w:r w:rsidRPr="009B0295">
              <w:rPr>
                <w:rFonts w:ascii="Calibri" w:hAnsi="Calibri" w:cs="Calibri"/>
              </w:rPr>
              <w:t>kolejności chronologicznej</w:t>
            </w:r>
          </w:p>
          <w:p w14:paraId="375DDA0B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odróżnia </w:t>
            </w:r>
            <w:r w:rsidRPr="009B0295">
              <w:rPr>
                <w:rFonts w:ascii="Calibri" w:hAnsi="Calibri" w:cs="Calibri"/>
              </w:rPr>
              <w:t>elementy realistyczne od fantastyczn</w:t>
            </w:r>
            <w:r>
              <w:rPr>
                <w:rFonts w:ascii="Calibri" w:hAnsi="Calibri" w:cs="Calibri"/>
              </w:rPr>
              <w:t>ych</w:t>
            </w:r>
          </w:p>
          <w:p w14:paraId="2682A22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7C946B7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wrażenia wywołane przez tekst</w:t>
            </w:r>
          </w:p>
          <w:p w14:paraId="64EAB8B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charakteryzuje</w:t>
            </w:r>
            <w:r w:rsidRPr="009B0295">
              <w:rPr>
                <w:rFonts w:ascii="Calibri" w:hAnsi="Calibri" w:cs="Calibri"/>
              </w:rPr>
              <w:t xml:space="preserve"> bohatera, odwołując się do jego zachowania</w:t>
            </w:r>
          </w:p>
          <w:p w14:paraId="1BBE6A6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opisuje </w:t>
            </w:r>
            <w:r w:rsidRPr="009B0295">
              <w:rPr>
                <w:rFonts w:ascii="Calibri" w:hAnsi="Calibri" w:cs="Calibri"/>
              </w:rPr>
              <w:t>narratora i podmiot mówiący w utworze</w:t>
            </w:r>
          </w:p>
          <w:p w14:paraId="7304C44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w tekście środki językowe, w tym metaforę (przenośnię)</w:t>
            </w:r>
          </w:p>
          <w:p w14:paraId="18EB20A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sposób oddziaływania środków językowych na emocje, wyobraźnię i zmysły odbiorcy</w:t>
            </w:r>
          </w:p>
          <w:p w14:paraId="0F5165F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interpretuje </w:t>
            </w:r>
            <w:r w:rsidRPr="009B0295">
              <w:rPr>
                <w:rFonts w:ascii="Calibri" w:hAnsi="Calibri" w:cs="Calibri"/>
              </w:rPr>
              <w:t xml:space="preserve">głosowo tekst, zwracając uwagę na tempo </w:t>
            </w:r>
            <w:r>
              <w:rPr>
                <w:rFonts w:ascii="Calibri" w:hAnsi="Calibri" w:cs="Calibri"/>
              </w:rPr>
              <w:t>oraz</w:t>
            </w:r>
            <w:r w:rsidRPr="009B0295">
              <w:rPr>
                <w:rFonts w:ascii="Calibri" w:hAnsi="Calibri" w:cs="Calibri"/>
              </w:rPr>
              <w:t xml:space="preserve"> intonację</w:t>
            </w:r>
          </w:p>
          <w:p w14:paraId="40C080E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podstawowe cechy baśni, legendy</w:t>
            </w:r>
          </w:p>
          <w:p w14:paraId="341DFA2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posługuje się</w:t>
            </w:r>
            <w:r w:rsidRPr="009B0295">
              <w:rPr>
                <w:rFonts w:ascii="Calibri" w:hAnsi="Calibri" w:cs="Calibri"/>
              </w:rPr>
              <w:t xml:space="preserve"> pojęciami: fikcja, utwór realistyczny, utwór fantastyczny, baśń, legenda, świat przedstawiony, narrator, bohater, podmiot mówiący, epitet, porównanie, metafora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(przenośnia), wyraz dźwiękonaśladowczy</w:t>
            </w:r>
          </w:p>
        </w:tc>
        <w:tc>
          <w:tcPr>
            <w:tcW w:w="3141" w:type="dxa"/>
          </w:tcPr>
          <w:p w14:paraId="7D129B0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4DD18AB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3D1D3D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</w:rPr>
              <w:t>jak teksty należące do różnych sztuk pokazują emocje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wydarzenia</w:t>
            </w:r>
          </w:p>
          <w:p w14:paraId="7AC2A8F3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perspektywę bohatera lub podmiotu mówiącego oraz jej wpływ na przedstawienie wydarzeń i problemów</w:t>
            </w:r>
          </w:p>
          <w:p w14:paraId="18D86DC3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sposoby wyrażania postaw, emocji i myśli w różnych tekstach kultury</w:t>
            </w:r>
          </w:p>
          <w:p w14:paraId="41F79281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zabiegi językowe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literackie służące wywołaniu emocji u odbiorcy</w:t>
            </w:r>
          </w:p>
          <w:p w14:paraId="51BC2F5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własne odczucia związane z odbiorem utworu</w:t>
            </w:r>
          </w:p>
          <w:p w14:paraId="3B70D33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sposoby przedstawiania wydarzeń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bohaterów w różnych tekstach kultury</w:t>
            </w:r>
          </w:p>
          <w:p w14:paraId="0B3FCDC6" w14:textId="2A1F213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własne odczytanie utworu, odwołując się do treści</w:t>
            </w:r>
          </w:p>
          <w:p w14:paraId="29C5DC9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wyjaśnia</w:t>
            </w:r>
            <w:r w:rsidRPr="009B0295">
              <w:rPr>
                <w:rFonts w:ascii="Calibri" w:hAnsi="Calibri" w:cs="Calibri"/>
              </w:rPr>
              <w:t>, czym się różnią elementy realistyczne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fantastyczne w utworze</w:t>
            </w:r>
          </w:p>
          <w:p w14:paraId="26ACD83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 xml:space="preserve">bohaterów i </w:t>
            </w: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ich postępowanie</w:t>
            </w:r>
          </w:p>
          <w:p w14:paraId="4FEF686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 xml:space="preserve">zachowanie bohaterów </w:t>
            </w:r>
            <w:r>
              <w:rPr>
                <w:rFonts w:ascii="Calibri" w:hAnsi="Calibri" w:cs="Calibri"/>
              </w:rPr>
              <w:t>z</w:t>
            </w:r>
            <w:r w:rsidRPr="009B0295">
              <w:rPr>
                <w:rFonts w:ascii="Calibri" w:hAnsi="Calibri" w:cs="Calibri"/>
              </w:rPr>
              <w:t xml:space="preserve"> własny</w:t>
            </w:r>
            <w:r>
              <w:rPr>
                <w:rFonts w:ascii="Calibri" w:hAnsi="Calibri" w:cs="Calibri"/>
              </w:rPr>
              <w:t>mi</w:t>
            </w:r>
            <w:r w:rsidRPr="009B0295">
              <w:rPr>
                <w:rFonts w:ascii="Calibri" w:hAnsi="Calibri" w:cs="Calibri"/>
              </w:rPr>
              <w:t xml:space="preserve"> doświadcze</w:t>
            </w:r>
            <w:r>
              <w:rPr>
                <w:rFonts w:ascii="Calibri" w:hAnsi="Calibri" w:cs="Calibri"/>
              </w:rPr>
              <w:t>niami</w:t>
            </w:r>
          </w:p>
          <w:p w14:paraId="2E8540F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związek świata przedstawionego z emocjami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myślami bohaterów</w:t>
            </w:r>
          </w:p>
          <w:p w14:paraId="491AF04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0B062F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</w:rPr>
              <w:t>jakie słowa, obrazy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wydarzenia tworzą nastrój utworu</w:t>
            </w:r>
          </w:p>
          <w:p w14:paraId="2980500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funkcję narratora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podmiotu mówiącego</w:t>
            </w:r>
          </w:p>
          <w:p w14:paraId="3A8BB30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funkcję środków językowych, odwołując się do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tekstu</w:t>
            </w:r>
          </w:p>
          <w:p w14:paraId="1C60D9A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odczytuje</w:t>
            </w:r>
            <w:r w:rsidRPr="009B0295">
              <w:rPr>
                <w:rFonts w:ascii="Calibri" w:hAnsi="Calibri" w:cs="Calibri"/>
              </w:rPr>
              <w:t xml:space="preserve"> sens metafor</w:t>
            </w:r>
          </w:p>
          <w:p w14:paraId="4A89E28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interpretuje</w:t>
            </w:r>
            <w:r w:rsidRPr="009B0295">
              <w:rPr>
                <w:rFonts w:ascii="Calibri" w:hAnsi="Calibri" w:cs="Calibri"/>
              </w:rPr>
              <w:t xml:space="preserve"> głosowo tekst, oddając nastrój i emocje utworu</w:t>
            </w:r>
          </w:p>
          <w:p w14:paraId="26C37A1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omawia</w:t>
            </w:r>
            <w:r w:rsidRPr="009B0295">
              <w:rPr>
                <w:rFonts w:ascii="Calibri" w:hAnsi="Calibri" w:cs="Calibri"/>
              </w:rPr>
              <w:t xml:space="preserve"> wrażenia wywołane przez różne teksty kultury</w:t>
            </w:r>
          </w:p>
          <w:p w14:paraId="342F3DD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>poznane pojęcia literackie podczas analizy utworu</w:t>
            </w:r>
          </w:p>
          <w:p w14:paraId="13641C2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czyta </w:t>
            </w:r>
            <w:r w:rsidRPr="009B0295">
              <w:rPr>
                <w:rFonts w:ascii="Calibri" w:hAnsi="Calibri" w:cs="Calibri"/>
              </w:rPr>
              <w:t>utwory narracyjne, liryczne i patriotyczne oraz wypowiada się na ich temat</w:t>
            </w:r>
          </w:p>
        </w:tc>
        <w:tc>
          <w:tcPr>
            <w:tcW w:w="3078" w:type="dxa"/>
          </w:tcPr>
          <w:p w14:paraId="0298BCB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388D7DD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sposoby przedstawiania wydarzeń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bohaterów w różnych tekstach kultury</w:t>
            </w:r>
          </w:p>
          <w:p w14:paraId="2720AEFE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znaczenie kontekstów kulturowych i historycznych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utworze</w:t>
            </w:r>
          </w:p>
          <w:p w14:paraId="2BE61E9E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wpływ intencji bohatera lub podmiotu mówiącego na sposób budowania wypowiedzi</w:t>
            </w:r>
          </w:p>
          <w:p w14:paraId="36314CC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sposób wyrażania emocji, postaw i myśli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tekstach kultury</w:t>
            </w:r>
          </w:p>
          <w:p w14:paraId="1C5BE6D5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>, jak elementy realistyczne i fantastyczne wpływają na sens i odbiór utworu</w:t>
            </w:r>
          </w:p>
          <w:p w14:paraId="0CB3401D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skuteczność zabiegów wywołujących śmiech, strach lub wzruszenie </w:t>
            </w:r>
          </w:p>
          <w:p w14:paraId="53AF5DF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odwołuje się</w:t>
            </w:r>
            <w:r w:rsidRPr="009B0295">
              <w:rPr>
                <w:rFonts w:ascii="Calibri" w:hAnsi="Calibri" w:cs="Calibri"/>
              </w:rPr>
              <w:t xml:space="preserve"> do sytuacji rzeczywistych podczas omawiania problemów </w:t>
            </w:r>
            <w:r w:rsidRPr="009B0295">
              <w:rPr>
                <w:rFonts w:ascii="Calibri" w:hAnsi="Calibri" w:cs="Calibri"/>
              </w:rPr>
              <w:lastRenderedPageBreak/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emocji przedstawionych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utworze.</w:t>
            </w:r>
          </w:p>
          <w:p w14:paraId="09B5C1B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sens wydarzeń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</w:t>
            </w:r>
            <w:r>
              <w:rPr>
                <w:rFonts w:ascii="Calibri" w:hAnsi="Calibri" w:cs="Calibri"/>
              </w:rPr>
              <w:t>nia</w:t>
            </w:r>
            <w:r w:rsidRPr="009B0295">
              <w:rPr>
                <w:rFonts w:ascii="Calibri" w:hAnsi="Calibri" w:cs="Calibri"/>
              </w:rPr>
              <w:t xml:space="preserve"> bohaterów</w:t>
            </w:r>
          </w:p>
          <w:p w14:paraId="1CD5B7F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spójną interpretację utworu i uzasadnia ją, odwołując się do tekstu</w:t>
            </w:r>
          </w:p>
          <w:p w14:paraId="4E00405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</w:t>
            </w:r>
            <w:r w:rsidRPr="009B0295">
              <w:rPr>
                <w:rFonts w:ascii="Calibri" w:hAnsi="Calibri" w:cs="Calibri"/>
              </w:rPr>
              <w:t>e sposoby wywoływania emocji u odbiorcy</w:t>
            </w:r>
          </w:p>
          <w:p w14:paraId="7AB07AB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BC0C97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</w:rPr>
              <w:t>po co autor wykorzystał elementy realistyczne i fantastyczne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utworze</w:t>
            </w:r>
          </w:p>
          <w:p w14:paraId="5F60415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postawy bohaterów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odniesieniu do własnych doświadczeń</w:t>
            </w:r>
          </w:p>
          <w:p w14:paraId="0AB709C3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60356B"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skuteczność oddziaływania środków językowych na emocje, wyobraźnię, przekonania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zmysły odbiorcy</w:t>
            </w:r>
          </w:p>
          <w:p w14:paraId="2AFE33F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dobiera</w:t>
            </w:r>
            <w:r w:rsidRPr="009B0295">
              <w:rPr>
                <w:rFonts w:ascii="Calibri" w:hAnsi="Calibri" w:cs="Calibri"/>
              </w:rPr>
              <w:t xml:space="preserve"> świadomie sposób głośnego czytania do charakteru tekstu</w:t>
            </w:r>
          </w:p>
          <w:p w14:paraId="751B5D9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łączy </w:t>
            </w:r>
            <w:r w:rsidRPr="009B0295">
              <w:rPr>
                <w:rFonts w:ascii="Calibri" w:hAnsi="Calibri" w:cs="Calibri"/>
              </w:rPr>
              <w:t>informacje z różnych tekstów kultury</w:t>
            </w:r>
          </w:p>
        </w:tc>
        <w:tc>
          <w:tcPr>
            <w:tcW w:w="3078" w:type="dxa"/>
          </w:tcPr>
          <w:p w14:paraId="35E18CA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28DD714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wpływ różnych tekstów kultury na odbiorcę i uzasadnia swoje zdanie</w:t>
            </w:r>
          </w:p>
          <w:p w14:paraId="524F9AB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interpretuje </w:t>
            </w:r>
            <w:r w:rsidRPr="009B0295">
              <w:rPr>
                <w:rFonts w:ascii="Calibri" w:hAnsi="Calibri" w:cs="Calibri"/>
              </w:rPr>
              <w:t>temat utworu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kontekście wartości lub doświadczeń bohaterów</w:t>
            </w:r>
          </w:p>
          <w:p w14:paraId="52F03EB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pogłębioną interpretację utworu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uwzględnieniem kontekstu kulturowego</w:t>
            </w:r>
            <w:r>
              <w:rPr>
                <w:rFonts w:ascii="Calibri" w:hAnsi="Calibri" w:cs="Calibri"/>
              </w:rPr>
              <w:t xml:space="preserve"> </w:t>
            </w:r>
            <w:r w:rsidRPr="002476BE">
              <w:rPr>
                <w:rFonts w:ascii="Calibri" w:hAnsi="Calibri" w:cs="Calibri"/>
              </w:rPr>
              <w:t>i historycznego</w:t>
            </w:r>
            <w:r w:rsidRPr="009B0295">
              <w:rPr>
                <w:rFonts w:ascii="Calibri" w:hAnsi="Calibri" w:cs="Calibri"/>
                <w:b/>
                <w:bCs/>
                <w:highlight w:val="yellow"/>
              </w:rPr>
              <w:t xml:space="preserve"> </w:t>
            </w:r>
          </w:p>
          <w:p w14:paraId="65A2EE8F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formułuje</w:t>
            </w:r>
            <w:r w:rsidRPr="009B0295">
              <w:rPr>
                <w:rFonts w:ascii="Calibri" w:hAnsi="Calibri" w:cs="Calibri"/>
              </w:rPr>
              <w:t xml:space="preserve"> wnioski dotyczące </w:t>
            </w:r>
            <w:r>
              <w:rPr>
                <w:rFonts w:ascii="Calibri" w:hAnsi="Calibri" w:cs="Calibri"/>
              </w:rPr>
              <w:t xml:space="preserve">tego, jak </w:t>
            </w:r>
            <w:r w:rsidRPr="009B0295">
              <w:rPr>
                <w:rFonts w:ascii="Calibri" w:hAnsi="Calibri" w:cs="Calibri"/>
              </w:rPr>
              <w:t>spos</w:t>
            </w:r>
            <w:r>
              <w:rPr>
                <w:rFonts w:ascii="Calibri" w:hAnsi="Calibri" w:cs="Calibri"/>
              </w:rPr>
              <w:t>ó</w:t>
            </w:r>
            <w:r w:rsidRPr="009B0295">
              <w:rPr>
                <w:rFonts w:ascii="Calibri" w:hAnsi="Calibri" w:cs="Calibri"/>
              </w:rPr>
              <w:t>b przedstawiania wydarzeń i bohaterów wpływ</w:t>
            </w:r>
            <w:r>
              <w:rPr>
                <w:rFonts w:ascii="Calibri" w:hAnsi="Calibri" w:cs="Calibri"/>
              </w:rPr>
              <w:t>a</w:t>
            </w:r>
            <w:r w:rsidRPr="009B0295">
              <w:rPr>
                <w:rFonts w:ascii="Calibri" w:hAnsi="Calibri" w:cs="Calibri"/>
              </w:rPr>
              <w:t xml:space="preserve"> na reakcje odbiorcy</w:t>
            </w:r>
          </w:p>
          <w:p w14:paraId="36A6DC5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własną interpretację utworu, odnosząc jego problematykę i emocje do doświadczeń </w:t>
            </w:r>
            <w:r>
              <w:rPr>
                <w:rFonts w:ascii="Calibri" w:hAnsi="Calibri" w:cs="Calibri"/>
              </w:rPr>
              <w:t>odbiorców</w:t>
            </w:r>
          </w:p>
          <w:p w14:paraId="3A608B4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sposób przedstawienia świata i bohaterów w różnych tekstach kultury</w:t>
            </w:r>
          </w:p>
          <w:p w14:paraId="24CC75D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porównuje</w:t>
            </w:r>
            <w:r w:rsidRPr="009B0295">
              <w:rPr>
                <w:rFonts w:ascii="Calibri" w:hAnsi="Calibri" w:cs="Calibri"/>
              </w:rPr>
              <w:t xml:space="preserve"> różne sposoby kreowania bohatera </w:t>
            </w:r>
          </w:p>
          <w:p w14:paraId="52D2934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formułuje </w:t>
            </w:r>
            <w:r w:rsidRPr="009B0295">
              <w:rPr>
                <w:rFonts w:ascii="Calibri" w:hAnsi="Calibri" w:cs="Calibri"/>
              </w:rPr>
              <w:t>wnioski dotyczące związku między zastosowanymi środkami językowymi 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odbiorem utworu</w:t>
            </w:r>
          </w:p>
          <w:p w14:paraId="7368C52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interpretuje </w:t>
            </w:r>
            <w:r w:rsidRPr="009B0295">
              <w:rPr>
                <w:rFonts w:ascii="Calibri" w:hAnsi="Calibri" w:cs="Calibri"/>
              </w:rPr>
              <w:t>funkcję środków językowych i zabiegów artystycznych w utworze</w:t>
            </w:r>
          </w:p>
          <w:p w14:paraId="1560A2D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dojrzałe opinie 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przeczytanych tekstach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uzasadnia je przykładami</w:t>
            </w:r>
          </w:p>
          <w:p w14:paraId="3753F02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odnosi </w:t>
            </w:r>
            <w:r w:rsidRPr="009B0295">
              <w:rPr>
                <w:rFonts w:ascii="Calibri" w:hAnsi="Calibri" w:cs="Calibri"/>
              </w:rPr>
              <w:t>problematykę utworów do własnych doświadczeń</w:t>
            </w:r>
          </w:p>
          <w:p w14:paraId="2A306D5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świadomie </w:t>
            </w:r>
            <w:r w:rsidRPr="009B0295">
              <w:rPr>
                <w:rFonts w:ascii="Calibri" w:hAnsi="Calibri" w:cs="Calibri"/>
              </w:rPr>
              <w:t>interpretuje głosowo tekst, oddając jego sens i emocje</w:t>
            </w:r>
          </w:p>
          <w:p w14:paraId="1EDFA1C3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samodzielną propozycję odczytania tekstu kultury, poprawnie wykorzystując pojęcia literackie i kulturowe</w:t>
            </w:r>
          </w:p>
        </w:tc>
      </w:tr>
    </w:tbl>
    <w:p w14:paraId="2A3569EF" w14:textId="77777777" w:rsidR="00DB518E" w:rsidRPr="009B0295" w:rsidRDefault="00DB518E" w:rsidP="00DB518E">
      <w:pPr>
        <w:rPr>
          <w:rFonts w:ascii="Calibri" w:hAnsi="Calibri"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73"/>
        <w:gridCol w:w="2957"/>
        <w:gridCol w:w="2904"/>
        <w:gridCol w:w="2764"/>
        <w:gridCol w:w="2796"/>
      </w:tblGrid>
      <w:tr w:rsidR="00DB518E" w:rsidRPr="009B0295" w14:paraId="701009F3" w14:textId="77777777" w:rsidTr="004330DF">
        <w:tc>
          <w:tcPr>
            <w:tcW w:w="15388" w:type="dxa"/>
            <w:gridSpan w:val="5"/>
            <w:shd w:val="clear" w:color="auto" w:fill="D9D9D9" w:themeFill="background1" w:themeFillShade="D9"/>
          </w:tcPr>
          <w:p w14:paraId="5E2DBECE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III</w:t>
            </w:r>
          </w:p>
          <w:p w14:paraId="1BFDBB88" w14:textId="77777777" w:rsidR="00DB518E" w:rsidRPr="009B0295" w:rsidRDefault="00DB518E" w:rsidP="00DB518E">
            <w:pPr>
              <w:pStyle w:val="Akapitzlist"/>
              <w:spacing w:after="0" w:line="240" w:lineRule="auto"/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Świadomość języka</w:t>
            </w:r>
          </w:p>
        </w:tc>
      </w:tr>
      <w:tr w:rsidR="00DB518E" w:rsidRPr="009B0295" w14:paraId="3526AD32" w14:textId="77777777" w:rsidTr="004330DF">
        <w:trPr>
          <w:trHeight w:val="334"/>
        </w:trPr>
        <w:tc>
          <w:tcPr>
            <w:tcW w:w="2830" w:type="dxa"/>
            <w:vMerge w:val="restart"/>
          </w:tcPr>
          <w:p w14:paraId="325A9C4D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  <w:b/>
                <w:bCs/>
              </w:rPr>
              <w:t>dopuszczającą</w:t>
            </w:r>
          </w:p>
        </w:tc>
        <w:tc>
          <w:tcPr>
            <w:tcW w:w="3261" w:type="dxa"/>
          </w:tcPr>
          <w:p w14:paraId="592AF489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141" w:type="dxa"/>
          </w:tcPr>
          <w:p w14:paraId="5FF41F4F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3078" w:type="dxa"/>
          </w:tcPr>
          <w:p w14:paraId="3361F6FC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3078" w:type="dxa"/>
          </w:tcPr>
          <w:p w14:paraId="504D00DB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DB518E" w:rsidRPr="009B0295" w14:paraId="1AE29843" w14:textId="77777777" w:rsidTr="004330DF">
        <w:trPr>
          <w:trHeight w:val="658"/>
        </w:trPr>
        <w:tc>
          <w:tcPr>
            <w:tcW w:w="2830" w:type="dxa"/>
            <w:vMerge/>
          </w:tcPr>
          <w:p w14:paraId="27CF36A0" w14:textId="77777777" w:rsidR="00DB518E" w:rsidRPr="009B0295" w:rsidRDefault="00DB518E" w:rsidP="00DB518E">
            <w:pPr>
              <w:spacing w:after="0" w:line="240" w:lineRule="auto"/>
              <w:ind w:firstLine="708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61" w:type="dxa"/>
          </w:tcPr>
          <w:p w14:paraId="536F5B56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720FC975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141" w:type="dxa"/>
          </w:tcPr>
          <w:p w14:paraId="62B077D3" w14:textId="77777777" w:rsidR="00DB518E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26F1D044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25CF88C9" w14:textId="77777777" w:rsidR="00DB518E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25BF56D2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38727AED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 oraz:</w:t>
            </w:r>
          </w:p>
        </w:tc>
      </w:tr>
      <w:tr w:rsidR="00DB518E" w:rsidRPr="009B0295" w14:paraId="5A5C4D40" w14:textId="77777777" w:rsidTr="004330DF">
        <w:tc>
          <w:tcPr>
            <w:tcW w:w="2830" w:type="dxa"/>
          </w:tcPr>
          <w:p w14:paraId="01F804B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14:paraId="22DA2AD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samogłoski, spółgłoski i sylaby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wyrazach</w:t>
            </w:r>
          </w:p>
          <w:p w14:paraId="26AB2B3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części mowy rzeczownik, czasownik, przymiotnik</w:t>
            </w:r>
          </w:p>
          <w:p w14:paraId="0FA5C00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 xml:space="preserve">wyrazy i związki wyrazowe wyrażające emocje </w:t>
            </w:r>
          </w:p>
          <w:p w14:paraId="64C4F80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proste zdania poprawne pod względem logicznym i gramatycznym</w:t>
            </w:r>
          </w:p>
          <w:p w14:paraId="736D024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wypowiedzenie oznajmujące, pytające, rozkazujące, wykrzyknikowe</w:t>
            </w:r>
          </w:p>
          <w:p w14:paraId="37FE66A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równoważnik zdania</w:t>
            </w:r>
            <w:r>
              <w:rPr>
                <w:rFonts w:ascii="Calibri" w:hAnsi="Calibri" w:cs="Calibri"/>
              </w:rPr>
              <w:t xml:space="preserve"> i</w:t>
            </w:r>
            <w:r w:rsidRPr="009B0295">
              <w:rPr>
                <w:rFonts w:ascii="Calibri" w:hAnsi="Calibri" w:cs="Calibri"/>
              </w:rPr>
              <w:t xml:space="preserve"> zdanie pojedyncze </w:t>
            </w:r>
          </w:p>
          <w:p w14:paraId="35B4889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odczytuje</w:t>
            </w:r>
            <w:r w:rsidRPr="009B0295">
              <w:rPr>
                <w:rFonts w:ascii="Calibri" w:hAnsi="Calibri" w:cs="Calibri"/>
              </w:rPr>
              <w:t xml:space="preserve"> znaczenie wyrazów z pomocą słownika</w:t>
            </w:r>
          </w:p>
          <w:p w14:paraId="69E972C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synonimy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antonimy </w:t>
            </w:r>
          </w:p>
          <w:p w14:paraId="3BE53FA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zapisuje </w:t>
            </w:r>
            <w:r w:rsidRPr="009B0295">
              <w:rPr>
                <w:rFonts w:ascii="Calibri" w:hAnsi="Calibri" w:cs="Calibri"/>
              </w:rPr>
              <w:t>wyrazy zgodnie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zasadami ortografii dotyczącymi wymiany głosek w wyrazach pokrewnych</w:t>
            </w:r>
          </w:p>
          <w:p w14:paraId="64C7606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stosuje</w:t>
            </w:r>
            <w:r w:rsidRPr="009B0295">
              <w:rPr>
                <w:rFonts w:ascii="Calibri" w:hAnsi="Calibri" w:cs="Calibri"/>
              </w:rPr>
              <w:t xml:space="preserve"> kropkę, znak zapytania i wykrzyknik na końcu zdań w zależności od celu wypowiedzi</w:t>
            </w:r>
          </w:p>
          <w:p w14:paraId="4FC92EF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znaki interpunkcyjne: kropk</w:t>
            </w:r>
            <w:r>
              <w:rPr>
                <w:rFonts w:ascii="Calibri" w:hAnsi="Calibri" w:cs="Calibri"/>
              </w:rPr>
              <w:t>ę</w:t>
            </w:r>
            <w:r w:rsidRPr="009B0295">
              <w:rPr>
                <w:rFonts w:ascii="Calibri" w:hAnsi="Calibri" w:cs="Calibri"/>
              </w:rPr>
              <w:t>, przecinek, cudzysłów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dwukropek</w:t>
            </w:r>
          </w:p>
        </w:tc>
        <w:tc>
          <w:tcPr>
            <w:tcW w:w="3261" w:type="dxa"/>
          </w:tcPr>
          <w:p w14:paraId="741CCA9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0F9520E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odróżnia </w:t>
            </w:r>
            <w:r w:rsidRPr="009B0295">
              <w:rPr>
                <w:rFonts w:ascii="Calibri" w:hAnsi="Calibri" w:cs="Calibri"/>
              </w:rPr>
              <w:t>głoski dźwięczne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bezdźwięczne </w:t>
            </w:r>
          </w:p>
          <w:p w14:paraId="671B34B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dzieli </w:t>
            </w:r>
            <w:r w:rsidRPr="009B0295">
              <w:rPr>
                <w:rFonts w:ascii="Calibri" w:hAnsi="Calibri" w:cs="Calibri"/>
              </w:rPr>
              <w:t>wyrazy na sylaby</w:t>
            </w:r>
          </w:p>
          <w:p w14:paraId="19C2870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w zdaniu części mowy</w:t>
            </w:r>
            <w:r>
              <w:rPr>
                <w:rFonts w:ascii="Calibri" w:hAnsi="Calibri" w:cs="Calibri"/>
              </w:rPr>
              <w:t>:</w:t>
            </w:r>
            <w:r w:rsidRPr="009B0295">
              <w:rPr>
                <w:rFonts w:ascii="Calibri" w:hAnsi="Calibri" w:cs="Calibri"/>
              </w:rPr>
              <w:t xml:space="preserve"> rzeczownik, czasownik, przymiotnik</w:t>
            </w:r>
          </w:p>
          <w:p w14:paraId="56C21D7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określa</w:t>
            </w:r>
            <w:r w:rsidRPr="009B0295">
              <w:rPr>
                <w:rFonts w:ascii="Calibri" w:hAnsi="Calibri" w:cs="Calibri"/>
              </w:rPr>
              <w:t xml:space="preserve"> podstawowe formy gramatyczne</w:t>
            </w:r>
            <w:r>
              <w:rPr>
                <w:rFonts w:ascii="Calibri" w:hAnsi="Calibri" w:cs="Calibri"/>
              </w:rPr>
              <w:t>:</w:t>
            </w:r>
            <w:r w:rsidRPr="009B0295"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  <w:b/>
                <w:bCs/>
              </w:rPr>
              <w:t>osob</w:t>
            </w:r>
            <w:r>
              <w:rPr>
                <w:rFonts w:ascii="Calibri" w:hAnsi="Calibri" w:cs="Calibri"/>
                <w:b/>
                <w:bCs/>
              </w:rPr>
              <w:t>ę</w:t>
            </w:r>
            <w:r w:rsidRPr="009B0295">
              <w:rPr>
                <w:rFonts w:ascii="Calibri" w:hAnsi="Calibri" w:cs="Calibri"/>
                <w:b/>
                <w:bCs/>
              </w:rPr>
              <w:t>, liczb</w:t>
            </w:r>
            <w:r>
              <w:rPr>
                <w:rFonts w:ascii="Calibri" w:hAnsi="Calibri" w:cs="Calibri"/>
                <w:b/>
                <w:bCs/>
              </w:rPr>
              <w:t>ę</w:t>
            </w:r>
            <w:r w:rsidRPr="009B0295">
              <w:rPr>
                <w:rFonts w:ascii="Calibri" w:hAnsi="Calibri" w:cs="Calibri"/>
                <w:b/>
                <w:bCs/>
              </w:rPr>
              <w:t>, rodzaj, czas, przypadek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</w:rPr>
              <w:t>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zależności od części mowy</w:t>
            </w:r>
          </w:p>
          <w:p w14:paraId="6FF1FC0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zależności między wyrazami w zdaniu </w:t>
            </w:r>
          </w:p>
          <w:p w14:paraId="315DAA0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buduje</w:t>
            </w:r>
            <w:r w:rsidRPr="009B0295">
              <w:rPr>
                <w:rFonts w:ascii="Calibri" w:hAnsi="Calibri" w:cs="Calibri"/>
              </w:rPr>
              <w:t xml:space="preserve"> poprawne językowo zdania </w:t>
            </w:r>
          </w:p>
          <w:p w14:paraId="7150852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zdania ze względu na cel wypowiedzi: oznajmujące, pytające, rozkazujące, wykrzyknikowe</w:t>
            </w:r>
          </w:p>
          <w:p w14:paraId="3911860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układa</w:t>
            </w:r>
            <w:r w:rsidRPr="009B0295">
              <w:rPr>
                <w:rFonts w:ascii="Calibri" w:hAnsi="Calibri" w:cs="Calibri"/>
              </w:rPr>
              <w:t xml:space="preserve"> różne typy wypowiedzeń: równoważniki zdań, zdania pojedyncze </w:t>
            </w:r>
          </w:p>
          <w:p w14:paraId="7050B33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wyszukuje</w:t>
            </w:r>
            <w:r w:rsidRPr="009B0295">
              <w:rPr>
                <w:rFonts w:ascii="Calibri" w:hAnsi="Calibri" w:cs="Calibri"/>
              </w:rPr>
              <w:t xml:space="preserve"> znaczenie wyrazów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słownikach </w:t>
            </w:r>
            <w:r>
              <w:rPr>
                <w:rFonts w:ascii="Calibri" w:hAnsi="Calibri" w:cs="Calibri"/>
              </w:rPr>
              <w:t>lub</w:t>
            </w:r>
            <w:r w:rsidRPr="009B0295">
              <w:rPr>
                <w:rFonts w:ascii="Calibri" w:hAnsi="Calibri" w:cs="Calibri"/>
              </w:rPr>
              <w:t xml:space="preserve"> innych źródłach informacji </w:t>
            </w:r>
          </w:p>
          <w:p w14:paraId="62F7D63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>w wypowiedziach synonimy i antonimy</w:t>
            </w:r>
          </w:p>
          <w:p w14:paraId="58E1CD6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odróżnia</w:t>
            </w:r>
            <w:r w:rsidRPr="009B0295">
              <w:rPr>
                <w:rFonts w:ascii="Calibri" w:hAnsi="Calibri" w:cs="Calibri"/>
              </w:rPr>
              <w:t xml:space="preserve"> w prostych przykładach znaczenie dosłowne od przenośnego </w:t>
            </w:r>
          </w:p>
          <w:p w14:paraId="6992B97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 xml:space="preserve">pozostałe zasady </w:t>
            </w:r>
            <w:r>
              <w:rPr>
                <w:rFonts w:ascii="Calibri" w:hAnsi="Calibri" w:cs="Calibri"/>
              </w:rPr>
              <w:t>ortograficzne</w:t>
            </w:r>
            <w:r w:rsidRPr="009B0295">
              <w:rPr>
                <w:rFonts w:ascii="Calibri" w:hAnsi="Calibri" w:cs="Calibri"/>
              </w:rPr>
              <w:t xml:space="preserve"> </w:t>
            </w:r>
          </w:p>
          <w:p w14:paraId="3CE1250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>cudzysłów i dwukropek zgodnie z ich funkcją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wypowiedzeniu</w:t>
            </w:r>
          </w:p>
        </w:tc>
        <w:tc>
          <w:tcPr>
            <w:tcW w:w="3141" w:type="dxa"/>
          </w:tcPr>
          <w:p w14:paraId="245561F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7A9D23D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</w:rPr>
              <w:t xml:space="preserve">poprawnie </w:t>
            </w:r>
            <w:r w:rsidRPr="009B0295">
              <w:rPr>
                <w:rFonts w:ascii="Calibri" w:hAnsi="Calibri" w:cs="Calibri"/>
                <w:b/>
                <w:bCs/>
              </w:rPr>
              <w:t xml:space="preserve">dzieli </w:t>
            </w:r>
            <w:r w:rsidRPr="009B0295">
              <w:rPr>
                <w:rFonts w:ascii="Calibri" w:hAnsi="Calibri" w:cs="Calibri"/>
              </w:rPr>
              <w:t xml:space="preserve">wyrazy na sylaby oraz </w:t>
            </w: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rodzaje głosek</w:t>
            </w:r>
          </w:p>
          <w:p w14:paraId="7973DAE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stosuje</w:t>
            </w:r>
            <w:r w:rsidRPr="009B0295">
              <w:rPr>
                <w:rFonts w:ascii="Calibri" w:hAnsi="Calibri" w:cs="Calibri"/>
              </w:rPr>
              <w:t xml:space="preserve"> w wypowiedziach ustnych i pisemnych poprawne formy wyrazów odmiennych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zakresie osoby, liczby, rodzaju, czasu, przypadka </w:t>
            </w:r>
          </w:p>
          <w:p w14:paraId="6CA1789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poprawia</w:t>
            </w:r>
            <w:r w:rsidRPr="009B0295">
              <w:rPr>
                <w:rFonts w:ascii="Calibri" w:hAnsi="Calibri" w:cs="Calibri"/>
              </w:rPr>
              <w:t xml:space="preserve"> błędy gramatyczne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wypowiedzeniach</w:t>
            </w:r>
          </w:p>
          <w:p w14:paraId="099C9E1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stosuje</w:t>
            </w:r>
            <w:r w:rsidRPr="009B0295">
              <w:rPr>
                <w:rFonts w:ascii="Calibri" w:hAnsi="Calibri" w:cs="Calibri"/>
              </w:rPr>
              <w:t xml:space="preserve"> różne typy zdań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swoich wypowiedziach ustnych i pisemnych</w:t>
            </w:r>
          </w:p>
          <w:p w14:paraId="586897D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znaczenie wyrazów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zależności od kontekstu wypowiedzi</w:t>
            </w:r>
          </w:p>
          <w:p w14:paraId="3F96E123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dobiera </w:t>
            </w:r>
            <w:r w:rsidRPr="009B0295">
              <w:rPr>
                <w:rFonts w:ascii="Calibri" w:hAnsi="Calibri" w:cs="Calibri"/>
              </w:rPr>
              <w:t>elementy leksykalne odpowiednie do celu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charakteru wypowiedzi, w tym synonimy i antonimy</w:t>
            </w:r>
          </w:p>
          <w:p w14:paraId="1A47CC1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pisze </w:t>
            </w:r>
            <w:r w:rsidRPr="009B0295">
              <w:rPr>
                <w:rFonts w:ascii="Calibri" w:hAnsi="Calibri" w:cs="Calibri"/>
              </w:rPr>
              <w:t>tekst poprawnie, korzystając z zasad ortografii</w:t>
            </w:r>
          </w:p>
          <w:p w14:paraId="4F6E4A8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funkcję znaków interpunkcyjnych w różnych typach wypowiedzeń oraz wyjaśnia zasady ich stosowania</w:t>
            </w:r>
          </w:p>
        </w:tc>
        <w:tc>
          <w:tcPr>
            <w:tcW w:w="3078" w:type="dxa"/>
          </w:tcPr>
          <w:p w14:paraId="552EF12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04E5DDD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budowę głoskową wyrazów oraz wyjaśnia różnice między rodzajami głosek</w:t>
            </w:r>
          </w:p>
          <w:p w14:paraId="017BC923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form</w:t>
            </w:r>
            <w:r>
              <w:rPr>
                <w:rFonts w:ascii="Calibri" w:hAnsi="Calibri" w:cs="Calibri"/>
              </w:rPr>
              <w:t>y</w:t>
            </w:r>
            <w:r w:rsidRPr="009B0295">
              <w:rPr>
                <w:rFonts w:ascii="Calibri" w:hAnsi="Calibri" w:cs="Calibri"/>
              </w:rPr>
              <w:t xml:space="preserve"> gramatyczn</w:t>
            </w:r>
            <w:r>
              <w:rPr>
                <w:rFonts w:ascii="Calibri" w:hAnsi="Calibri" w:cs="Calibri"/>
              </w:rPr>
              <w:t>e</w:t>
            </w:r>
            <w:r w:rsidRPr="009B0295">
              <w:rPr>
                <w:rFonts w:ascii="Calibri" w:hAnsi="Calibri" w:cs="Calibri"/>
              </w:rPr>
              <w:t xml:space="preserve"> części mowy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w zdaniach</w:t>
            </w:r>
          </w:p>
          <w:p w14:paraId="04E0034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bada </w:t>
            </w:r>
            <w:r w:rsidRPr="009B0295">
              <w:rPr>
                <w:rFonts w:ascii="Calibri" w:hAnsi="Calibri" w:cs="Calibri"/>
              </w:rPr>
              <w:t>nacechowanie emocjonalne i stylistyczne synonim</w:t>
            </w:r>
            <w:r>
              <w:rPr>
                <w:rFonts w:ascii="Calibri" w:hAnsi="Calibri" w:cs="Calibri"/>
              </w:rPr>
              <w:t>ów</w:t>
            </w:r>
            <w:r w:rsidRPr="009B0295">
              <w:rPr>
                <w:rFonts w:ascii="Calibri" w:hAnsi="Calibri" w:cs="Calibri"/>
              </w:rPr>
              <w:t xml:space="preserve"> i antonim</w:t>
            </w:r>
            <w:r>
              <w:rPr>
                <w:rFonts w:ascii="Calibri" w:hAnsi="Calibri" w:cs="Calibri"/>
              </w:rPr>
              <w:t>ów</w:t>
            </w:r>
            <w:r w:rsidRPr="009B0295">
              <w:rPr>
                <w:rFonts w:ascii="Calibri" w:hAnsi="Calibri" w:cs="Calibri"/>
              </w:rPr>
              <w:t xml:space="preserve"> oraz ich wpływ na odbiorcę</w:t>
            </w:r>
          </w:p>
          <w:p w14:paraId="20E9AFA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 xml:space="preserve">budowę zdań </w:t>
            </w:r>
          </w:p>
          <w:p w14:paraId="4004733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przekształca</w:t>
            </w:r>
            <w:r w:rsidRPr="009B0295">
              <w:rPr>
                <w:rFonts w:ascii="Calibri" w:hAnsi="Calibri" w:cs="Calibri"/>
              </w:rPr>
              <w:t xml:space="preserve"> zdania ze względu na cel wypowiedzi oraz wyjaśnia różnice między nimi</w:t>
            </w:r>
          </w:p>
          <w:p w14:paraId="05C5D65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przekształca</w:t>
            </w:r>
            <w:r w:rsidRPr="009B0295">
              <w:rPr>
                <w:rFonts w:ascii="Calibri" w:hAnsi="Calibri" w:cs="Calibri"/>
              </w:rPr>
              <w:t xml:space="preserve"> równoważniki zdań w zdania </w:t>
            </w:r>
            <w:r>
              <w:rPr>
                <w:rFonts w:ascii="Calibri" w:hAnsi="Calibri" w:cs="Calibri"/>
              </w:rPr>
              <w:t>i na odwrót</w:t>
            </w:r>
          </w:p>
          <w:p w14:paraId="11BCD4C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świadomie korzysta</w:t>
            </w:r>
            <w:r w:rsidRPr="009B0295">
              <w:rPr>
                <w:rFonts w:ascii="Calibri" w:hAnsi="Calibri" w:cs="Calibri"/>
              </w:rPr>
              <w:t xml:space="preserve"> z różnych źródeł informacji</w:t>
            </w:r>
          </w:p>
          <w:p w14:paraId="143B6B8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wpływ zastosowanego słownictwa </w:t>
            </w:r>
            <w:r w:rsidRPr="009B0295">
              <w:rPr>
                <w:rFonts w:ascii="Calibri" w:hAnsi="Calibri" w:cs="Calibri"/>
              </w:rPr>
              <w:lastRenderedPageBreak/>
              <w:t>na znaczenie i odbiór wypowiedzi</w:t>
            </w:r>
          </w:p>
          <w:p w14:paraId="4697D07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świadomie wykorzystuje</w:t>
            </w:r>
            <w:r w:rsidRPr="009B0295">
              <w:rPr>
                <w:rFonts w:ascii="Calibri" w:hAnsi="Calibri" w:cs="Calibri"/>
              </w:rPr>
              <w:t xml:space="preserve"> zasady ortografii podczas tworzenia własnych wypowiedzi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49260DB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świadomie </w:t>
            </w:r>
            <w:r w:rsidRPr="009B0295">
              <w:rPr>
                <w:rFonts w:ascii="Calibri" w:hAnsi="Calibri" w:cs="Calibri"/>
              </w:rPr>
              <w:t>stosuje zasady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</w:rPr>
              <w:t>interpunkcji do budowania poprawnych wypowiedzi</w:t>
            </w:r>
          </w:p>
        </w:tc>
        <w:tc>
          <w:tcPr>
            <w:tcW w:w="3078" w:type="dxa"/>
          </w:tcPr>
          <w:p w14:paraId="53E9428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36AA2A7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</w:rPr>
              <w:t>świadomie</w:t>
            </w:r>
            <w:r w:rsidRPr="009B0295">
              <w:rPr>
                <w:rFonts w:ascii="Calibri" w:hAnsi="Calibri" w:cs="Calibri"/>
                <w:b/>
                <w:bCs/>
              </w:rPr>
              <w:t xml:space="preserve"> stosuje </w:t>
            </w:r>
            <w:r w:rsidRPr="009B0295">
              <w:rPr>
                <w:rFonts w:ascii="Calibri" w:hAnsi="Calibri" w:cs="Calibri"/>
              </w:rPr>
              <w:t>wiedzę 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głoskach i sylabach podczas poprawnej wymowy, zapisu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analizy wyrazów</w:t>
            </w:r>
          </w:p>
          <w:p w14:paraId="392B962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posługuje się</w:t>
            </w:r>
            <w:r w:rsidRPr="009B0295">
              <w:rPr>
                <w:rFonts w:ascii="Calibri" w:hAnsi="Calibri" w:cs="Calibri"/>
              </w:rPr>
              <w:t xml:space="preserve"> częściami mowy oraz ich formami gramatycznymi do tworzenia poprawnych i zróżnicowanych wypowiedzi</w:t>
            </w:r>
          </w:p>
          <w:p w14:paraId="582D4E1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sposób wykorzystania wyrazów i związków wyrazowych w budowaniu emocji i stylu wypowiedzi</w:t>
            </w:r>
          </w:p>
          <w:p w14:paraId="5D1960A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redaguje i koryguje </w:t>
            </w:r>
            <w:r w:rsidRPr="009B0295">
              <w:rPr>
                <w:rFonts w:ascii="Calibri" w:hAnsi="Calibri" w:cs="Calibri"/>
              </w:rPr>
              <w:t>wypowiedzi, świadomie dobierając konstrukcje zdaniowe do budowania jasnych i spójnych komunikatów</w:t>
            </w:r>
          </w:p>
          <w:p w14:paraId="319CFAF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świadomie wykorzystuje</w:t>
            </w:r>
            <w:r w:rsidRPr="009B0295">
              <w:rPr>
                <w:rFonts w:ascii="Calibri" w:hAnsi="Calibri" w:cs="Calibri"/>
              </w:rPr>
              <w:t xml:space="preserve"> różne typy zdań do budowania wypowiedzi </w:t>
            </w:r>
            <w:r>
              <w:rPr>
                <w:rFonts w:ascii="Calibri" w:hAnsi="Calibri" w:cs="Calibri"/>
              </w:rPr>
              <w:t xml:space="preserve">adekwatnych </w:t>
            </w:r>
            <w:r w:rsidRPr="009B0295">
              <w:rPr>
                <w:rFonts w:ascii="Calibri" w:hAnsi="Calibri" w:cs="Calibri"/>
              </w:rPr>
              <w:t xml:space="preserve">do sytuacji, celu i odpowiednich </w:t>
            </w:r>
            <w:r>
              <w:rPr>
                <w:rFonts w:ascii="Calibri" w:hAnsi="Calibri" w:cs="Calibri"/>
              </w:rPr>
              <w:t xml:space="preserve">w komunikacji z określonym </w:t>
            </w:r>
            <w:r w:rsidRPr="009B0295">
              <w:rPr>
                <w:rFonts w:ascii="Calibri" w:hAnsi="Calibri" w:cs="Calibri"/>
              </w:rPr>
              <w:t>odbiorc</w:t>
            </w:r>
            <w:r>
              <w:rPr>
                <w:rFonts w:ascii="Calibri" w:hAnsi="Calibri" w:cs="Calibri"/>
              </w:rPr>
              <w:t>ą</w:t>
            </w:r>
          </w:p>
          <w:p w14:paraId="6E55E1C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</w:rPr>
              <w:t xml:space="preserve">świadomie </w:t>
            </w: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różne typy zdań do tworzenia spójnych, poprawnych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zróżnicowanych wypowiedzi</w:t>
            </w:r>
          </w:p>
          <w:p w14:paraId="6FC4552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poprawność językową tekstów </w:t>
            </w:r>
          </w:p>
          <w:p w14:paraId="5A03B7B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dokonuje </w:t>
            </w:r>
            <w:r w:rsidRPr="009B0295">
              <w:rPr>
                <w:rFonts w:ascii="Calibri" w:hAnsi="Calibri" w:cs="Calibri"/>
              </w:rPr>
              <w:t>korekty błędów</w:t>
            </w:r>
          </w:p>
          <w:p w14:paraId="5BAC061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świadomie korzysta </w:t>
            </w:r>
            <w:r w:rsidRPr="009B0295">
              <w:rPr>
                <w:rFonts w:ascii="Calibri" w:hAnsi="Calibri" w:cs="Calibri"/>
              </w:rPr>
              <w:t>ze słowników i innych źródeł informacji podczas tworzenia wypowiedzi</w:t>
            </w:r>
          </w:p>
          <w:p w14:paraId="717301B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</w:rPr>
              <w:t>świadomie</w:t>
            </w:r>
            <w:r w:rsidRPr="009B0295">
              <w:rPr>
                <w:rFonts w:ascii="Calibri" w:hAnsi="Calibri" w:cs="Calibri"/>
                <w:b/>
                <w:bCs/>
              </w:rPr>
              <w:t xml:space="preserve"> wykorzystuje</w:t>
            </w:r>
            <w:r w:rsidRPr="009B0295">
              <w:rPr>
                <w:rFonts w:ascii="Calibri" w:hAnsi="Calibri" w:cs="Calibri"/>
              </w:rPr>
              <w:t xml:space="preserve"> bogate i zróżnicowane słownictwo, w tym synonimy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antonimy, aby precyzyjnie wyrażać myśli i emocje</w:t>
            </w:r>
          </w:p>
          <w:p w14:paraId="641697E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poprawia </w:t>
            </w:r>
            <w:r w:rsidRPr="009B0295">
              <w:rPr>
                <w:rFonts w:ascii="Calibri" w:hAnsi="Calibri" w:cs="Calibri"/>
              </w:rPr>
              <w:t>błędy ortograficzne, wykorzystując znajomość zasad ortograficznych</w:t>
            </w:r>
          </w:p>
          <w:p w14:paraId="51CDAC6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dokonuje </w:t>
            </w:r>
            <w:r w:rsidRPr="009B0295">
              <w:rPr>
                <w:rFonts w:ascii="Calibri" w:hAnsi="Calibri" w:cs="Calibri"/>
              </w:rPr>
              <w:t xml:space="preserve">autokorekty interpunkcyjnej wypowiedzi, uwzględniając funkcję </w:t>
            </w:r>
            <w:r w:rsidRPr="009B0295">
              <w:rPr>
                <w:rFonts w:ascii="Calibri" w:hAnsi="Calibri" w:cs="Calibri"/>
              </w:rPr>
              <w:lastRenderedPageBreak/>
              <w:t>kropki, znaku zapytania, wykrzyknika, przecinka, cudzysłowu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dwukropka </w:t>
            </w:r>
          </w:p>
        </w:tc>
      </w:tr>
    </w:tbl>
    <w:p w14:paraId="220C7BED" w14:textId="77777777" w:rsidR="00DB518E" w:rsidRDefault="00DB518E" w:rsidP="00DB518E">
      <w:pPr>
        <w:spacing w:after="0" w:line="240" w:lineRule="auto"/>
      </w:pPr>
    </w:p>
    <w:p w14:paraId="53FAE73F" w14:textId="77777777" w:rsidR="00DB518E" w:rsidRDefault="00DB518E" w:rsidP="00DB518E">
      <w:pPr>
        <w:spacing w:after="0" w:line="240" w:lineRule="auto"/>
      </w:pPr>
    </w:p>
    <w:p w14:paraId="5B8645E9" w14:textId="77777777" w:rsidR="00DB518E" w:rsidRDefault="00DB518E" w:rsidP="00DB518E">
      <w:pPr>
        <w:spacing w:after="0" w:line="240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89"/>
        <w:gridCol w:w="33"/>
        <w:gridCol w:w="2861"/>
        <w:gridCol w:w="44"/>
        <w:gridCol w:w="2819"/>
        <w:gridCol w:w="34"/>
        <w:gridCol w:w="2789"/>
        <w:gridCol w:w="18"/>
        <w:gridCol w:w="2807"/>
      </w:tblGrid>
      <w:tr w:rsidR="00DB518E" w:rsidRPr="009B0295" w14:paraId="42774408" w14:textId="77777777" w:rsidTr="004330DF">
        <w:tc>
          <w:tcPr>
            <w:tcW w:w="14786" w:type="dxa"/>
            <w:gridSpan w:val="9"/>
            <w:shd w:val="clear" w:color="auto" w:fill="FFE07D"/>
          </w:tcPr>
          <w:p w14:paraId="4934D64F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IV</w:t>
            </w:r>
          </w:p>
          <w:p w14:paraId="0B0E664D" w14:textId="77777777" w:rsidR="00DB518E" w:rsidRPr="009B0295" w:rsidRDefault="00DB518E" w:rsidP="00DB518E">
            <w:pPr>
              <w:spacing w:after="0" w:line="240" w:lineRule="auto"/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Tworzenie wypowiedzi</w:t>
            </w:r>
          </w:p>
        </w:tc>
      </w:tr>
      <w:tr w:rsidR="00DB518E" w:rsidRPr="009B0295" w14:paraId="495E917B" w14:textId="77777777" w:rsidTr="004330DF">
        <w:trPr>
          <w:trHeight w:val="334"/>
        </w:trPr>
        <w:tc>
          <w:tcPr>
            <w:tcW w:w="2745" w:type="dxa"/>
            <w:gridSpan w:val="2"/>
            <w:vMerge w:val="restart"/>
          </w:tcPr>
          <w:p w14:paraId="7479B940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  <w:b/>
                <w:bCs/>
              </w:rPr>
              <w:t>dopuszczającą</w:t>
            </w:r>
          </w:p>
        </w:tc>
        <w:tc>
          <w:tcPr>
            <w:tcW w:w="3115" w:type="dxa"/>
            <w:gridSpan w:val="2"/>
          </w:tcPr>
          <w:p w14:paraId="7CC4BDFD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016" w:type="dxa"/>
            <w:gridSpan w:val="2"/>
          </w:tcPr>
          <w:p w14:paraId="22B988ED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2955" w:type="dxa"/>
            <w:gridSpan w:val="2"/>
          </w:tcPr>
          <w:p w14:paraId="42C6A2DF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2955" w:type="dxa"/>
          </w:tcPr>
          <w:p w14:paraId="59631662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DB518E" w:rsidRPr="009B0295" w14:paraId="765F564C" w14:textId="77777777" w:rsidTr="004330DF">
        <w:trPr>
          <w:trHeight w:val="658"/>
        </w:trPr>
        <w:tc>
          <w:tcPr>
            <w:tcW w:w="2745" w:type="dxa"/>
            <w:gridSpan w:val="2"/>
            <w:vMerge/>
          </w:tcPr>
          <w:p w14:paraId="4BFFFA64" w14:textId="77777777" w:rsidR="00DB518E" w:rsidRPr="009B0295" w:rsidRDefault="00DB518E" w:rsidP="00DB518E">
            <w:pPr>
              <w:spacing w:after="0" w:line="240" w:lineRule="auto"/>
              <w:ind w:firstLine="708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15" w:type="dxa"/>
            <w:gridSpan w:val="2"/>
          </w:tcPr>
          <w:p w14:paraId="3635BEF2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46EB23FA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16" w:type="dxa"/>
            <w:gridSpan w:val="2"/>
          </w:tcPr>
          <w:p w14:paraId="45D01466" w14:textId="77777777" w:rsidR="00DB518E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5AAB5A14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2955" w:type="dxa"/>
            <w:gridSpan w:val="2"/>
          </w:tcPr>
          <w:p w14:paraId="7AABA6FA" w14:textId="77777777" w:rsidR="00DB518E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2631AC60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2955" w:type="dxa"/>
          </w:tcPr>
          <w:p w14:paraId="5AAE938C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 oraz:</w:t>
            </w:r>
          </w:p>
        </w:tc>
      </w:tr>
      <w:tr w:rsidR="00DB518E" w:rsidRPr="009B0295" w14:paraId="36A33304" w14:textId="77777777" w:rsidTr="004330DF">
        <w:tc>
          <w:tcPr>
            <w:tcW w:w="2745" w:type="dxa"/>
            <w:gridSpan w:val="2"/>
          </w:tcPr>
          <w:p w14:paraId="427E85C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14:paraId="0ADF6AAE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 xml:space="preserve">prostą notatkę zawierającą najważniejsze informacje </w:t>
            </w:r>
          </w:p>
          <w:p w14:paraId="380C55F3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zapisuje </w:t>
            </w:r>
            <w:r w:rsidRPr="009B0295">
              <w:rPr>
                <w:rFonts w:ascii="Calibri" w:hAnsi="Calibri" w:cs="Calibri"/>
              </w:rPr>
              <w:t>podstawowe informacje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uporządkowanej formie</w:t>
            </w:r>
          </w:p>
          <w:p w14:paraId="4C4A22B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wybiera</w:t>
            </w:r>
            <w:r w:rsidRPr="009B0295">
              <w:rPr>
                <w:rFonts w:ascii="Calibri" w:hAnsi="Calibri" w:cs="Calibri"/>
              </w:rPr>
              <w:t xml:space="preserve"> najważniejsze wiadomości z jednego źródła informacji</w:t>
            </w:r>
          </w:p>
          <w:p w14:paraId="5322C5B5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proste pytania do tekstu</w:t>
            </w:r>
          </w:p>
          <w:p w14:paraId="78079AE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wskazuje </w:t>
            </w:r>
            <w:r w:rsidRPr="009B0295">
              <w:rPr>
                <w:rFonts w:ascii="Calibri" w:hAnsi="Calibri" w:cs="Calibri"/>
              </w:rPr>
              <w:t>najważniejsze wydarzenia i informacje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tekście</w:t>
            </w:r>
          </w:p>
          <w:p w14:paraId="56CF5EB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>prosty plan odtwórczy tekstu</w:t>
            </w:r>
          </w:p>
          <w:p w14:paraId="6C70C261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>krótkie wypowiedzi 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charakterze użytkowym</w:t>
            </w:r>
          </w:p>
          <w:p w14:paraId="3CDDFCC6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redaguje </w:t>
            </w:r>
            <w:r w:rsidRPr="009B0295">
              <w:rPr>
                <w:rFonts w:ascii="Calibri" w:hAnsi="Calibri" w:cs="Calibri"/>
              </w:rPr>
              <w:t>wiadomość zgodnie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podanym wzorem</w:t>
            </w:r>
          </w:p>
          <w:p w14:paraId="2B370362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przekazuje </w:t>
            </w:r>
            <w:r w:rsidRPr="009B0295">
              <w:rPr>
                <w:rFonts w:ascii="Calibri" w:hAnsi="Calibri" w:cs="Calibri"/>
              </w:rPr>
              <w:t>najważniejsze informacje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uporządkowanej formie</w:t>
            </w:r>
          </w:p>
          <w:p w14:paraId="78899D1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525B868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przedstawia</w:t>
            </w:r>
            <w:r w:rsidRPr="009B0295">
              <w:rPr>
                <w:rFonts w:ascii="Calibri" w:hAnsi="Calibri" w:cs="Calibri"/>
              </w:rPr>
              <w:t xml:space="preserve"> własne zdanie</w:t>
            </w:r>
          </w:p>
          <w:p w14:paraId="1C45559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przedmiot, postać, </w:t>
            </w:r>
          </w:p>
          <w:p w14:paraId="2AF16C8E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</w:rPr>
              <w:t>krajobraz prostymi zdaniami</w:t>
            </w:r>
          </w:p>
          <w:p w14:paraId="0ADE503E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cechy bohatera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podstawowe elementy wyglądu, miejsca lub wydarzenia</w:t>
            </w:r>
          </w:p>
          <w:p w14:paraId="0DB9070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krótką wypowiedź twórczą na podany temat</w:t>
            </w:r>
          </w:p>
          <w:p w14:paraId="0E4F93B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podejmuje</w:t>
            </w:r>
            <w:r w:rsidRPr="009B0295">
              <w:rPr>
                <w:rFonts w:ascii="Calibri" w:hAnsi="Calibri" w:cs="Calibri"/>
              </w:rPr>
              <w:t xml:space="preserve"> proste działania twórcze z wykorzystaniem języka</w:t>
            </w:r>
          </w:p>
          <w:p w14:paraId="1DE2130B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elementy kompozycji wypowiedzi, takie jak wstęp, rozwinięcie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zakończenie</w:t>
            </w:r>
          </w:p>
          <w:p w14:paraId="05015EB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>akapity w krótkich wypowiedziach pisemnych</w:t>
            </w:r>
          </w:p>
        </w:tc>
        <w:tc>
          <w:tcPr>
            <w:tcW w:w="3115" w:type="dxa"/>
            <w:gridSpan w:val="2"/>
          </w:tcPr>
          <w:p w14:paraId="209C7F6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2ECF9CB5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sporządza</w:t>
            </w:r>
            <w:r w:rsidRPr="009B0295">
              <w:rPr>
                <w:rFonts w:ascii="Calibri" w:hAnsi="Calibri" w:cs="Calibri"/>
              </w:rPr>
              <w:t xml:space="preserve"> notatki w różnych formach, np. planu, tabeli lub punktów</w:t>
            </w:r>
          </w:p>
          <w:p w14:paraId="6DBB97E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porządkuje</w:t>
            </w:r>
            <w:r w:rsidRPr="009B0295">
              <w:rPr>
                <w:rFonts w:ascii="Calibri" w:hAnsi="Calibri" w:cs="Calibri"/>
              </w:rPr>
              <w:t xml:space="preserve"> informacje według tematu lub zagadnienia. </w:t>
            </w:r>
            <w:r w:rsidRPr="009B0295">
              <w:rPr>
                <w:rFonts w:ascii="Calibri" w:hAnsi="Calibri" w:cs="Calibri"/>
              </w:rPr>
              <w:br/>
            </w:r>
            <w:r w:rsidRPr="009B0295">
              <w:rPr>
                <w:rFonts w:ascii="Calibri" w:hAnsi="Calibri" w:cs="Calibri"/>
                <w:b/>
                <w:bCs/>
              </w:rPr>
              <w:t>wyodrębnia</w:t>
            </w:r>
            <w:r w:rsidRPr="009B0295">
              <w:rPr>
                <w:rFonts w:ascii="Calibri" w:hAnsi="Calibri" w:cs="Calibri"/>
              </w:rPr>
              <w:t xml:space="preserve"> najważniejsze informacje z różnych źródeł</w:t>
            </w:r>
          </w:p>
          <w:p w14:paraId="50BE818E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układa</w:t>
            </w:r>
            <w:r w:rsidRPr="009B0295">
              <w:rPr>
                <w:rFonts w:ascii="Calibri" w:hAnsi="Calibri" w:cs="Calibri"/>
              </w:rPr>
              <w:t xml:space="preserve"> pytania dotyczące treści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bohaterów tekstu</w:t>
            </w:r>
          </w:p>
          <w:p w14:paraId="377D174D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porządkuje</w:t>
            </w:r>
            <w:r w:rsidRPr="009B0295">
              <w:rPr>
                <w:rFonts w:ascii="Calibri" w:hAnsi="Calibri" w:cs="Calibri"/>
              </w:rPr>
              <w:t xml:space="preserve"> wydarzenia zgodnie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kolejnością przedstawioną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utworze</w:t>
            </w:r>
          </w:p>
          <w:p w14:paraId="54F3C255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sporządza</w:t>
            </w:r>
            <w:r w:rsidRPr="009B0295">
              <w:rPr>
                <w:rFonts w:ascii="Calibri" w:hAnsi="Calibri" w:cs="Calibri"/>
              </w:rPr>
              <w:t xml:space="preserve"> plan odtwórczy tekstu w formie równoważników zdań lub zdań</w:t>
            </w:r>
          </w:p>
          <w:p w14:paraId="26731D28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redaguje</w:t>
            </w:r>
            <w:r w:rsidRPr="009B0295">
              <w:rPr>
                <w:rFonts w:ascii="Calibri" w:hAnsi="Calibri" w:cs="Calibri"/>
              </w:rPr>
              <w:t xml:space="preserve"> korespondencję tradycyjną i elektroniczną </w:t>
            </w:r>
            <w:r w:rsidRPr="009B0295">
              <w:rPr>
                <w:rFonts w:ascii="Calibri" w:hAnsi="Calibri" w:cs="Calibri"/>
              </w:rPr>
              <w:lastRenderedPageBreak/>
              <w:t>zgodnie z zasadami tej formy wypowiedzi</w:t>
            </w:r>
          </w:p>
          <w:p w14:paraId="29325F0D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redaguje</w:t>
            </w:r>
            <w:r w:rsidRPr="009B0295">
              <w:rPr>
                <w:rFonts w:ascii="Calibri" w:hAnsi="Calibri" w:cs="Calibri"/>
              </w:rPr>
              <w:t xml:space="preserve"> opis przedmiotu, krajobrazu lub postaci zgodnie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celem wypowiedzi</w:t>
            </w:r>
          </w:p>
          <w:p w14:paraId="0C752F32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charakteryzuje</w:t>
            </w:r>
            <w:r w:rsidRPr="009B0295">
              <w:rPr>
                <w:rFonts w:ascii="Calibri" w:hAnsi="Calibri" w:cs="Calibri"/>
              </w:rPr>
              <w:t xml:space="preserve"> bohatera, uwzględniając wygląd, cechy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zachowanie</w:t>
            </w:r>
          </w:p>
          <w:p w14:paraId="06A050DB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redaguje</w:t>
            </w:r>
            <w:r w:rsidRPr="009B0295">
              <w:rPr>
                <w:rFonts w:ascii="Calibri" w:hAnsi="Calibri" w:cs="Calibri"/>
              </w:rPr>
              <w:t xml:space="preserve"> wypowiedzi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zachowaniem właściwej kompozycji i podziału na akapity</w:t>
            </w:r>
          </w:p>
          <w:p w14:paraId="4F4AA42B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odpowiedni układ graficzny w liście tradycyjnym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elektronicznym </w:t>
            </w:r>
          </w:p>
          <w:p w14:paraId="7D88F1D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rozróżnia</w:t>
            </w:r>
            <w:r w:rsidRPr="009B0295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różne rodzaje</w:t>
            </w:r>
            <w:r w:rsidRPr="009B0295">
              <w:rPr>
                <w:rFonts w:ascii="Calibri" w:hAnsi="Calibri" w:cs="Calibri"/>
              </w:rPr>
              <w:t xml:space="preserve"> opis</w:t>
            </w:r>
            <w:r>
              <w:rPr>
                <w:rFonts w:ascii="Calibri" w:hAnsi="Calibri" w:cs="Calibri"/>
              </w:rPr>
              <w:t>u</w:t>
            </w:r>
          </w:p>
        </w:tc>
        <w:tc>
          <w:tcPr>
            <w:tcW w:w="3016" w:type="dxa"/>
            <w:gridSpan w:val="2"/>
          </w:tcPr>
          <w:p w14:paraId="09B1C3D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03B375D0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>syntetyczne notatki na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podstawie informacji z lekcji, podręcznika i innych źródeł</w:t>
            </w:r>
          </w:p>
          <w:p w14:paraId="16BB6A75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informacje pochodzące z różnych źródeł</w:t>
            </w:r>
          </w:p>
          <w:p w14:paraId="2EEFBF54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formę notatki odpowiednią do rodzaju i celu pracy</w:t>
            </w:r>
          </w:p>
          <w:p w14:paraId="3E8BD587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>pytania dotyczące problematyki i najważniejszych informacji zawartych w tekście</w:t>
            </w:r>
          </w:p>
          <w:p w14:paraId="158B77F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przekształca</w:t>
            </w:r>
            <w:r w:rsidRPr="009B0295">
              <w:rPr>
                <w:rFonts w:ascii="Calibri" w:hAnsi="Calibri" w:cs="Calibri"/>
              </w:rPr>
              <w:t xml:space="preserve"> plan w formie równoważników zdań na zdania</w:t>
            </w:r>
            <w:r>
              <w:rPr>
                <w:rFonts w:ascii="Calibri" w:hAnsi="Calibri" w:cs="Calibri"/>
              </w:rPr>
              <w:t>;</w:t>
            </w:r>
            <w:r w:rsidRPr="009B0295">
              <w:rPr>
                <w:rFonts w:ascii="Calibri" w:hAnsi="Calibri" w:cs="Calibri"/>
              </w:rPr>
              <w:t xml:space="preserve">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odwrotnie</w:t>
            </w:r>
          </w:p>
          <w:p w14:paraId="2286AD28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komponuje </w:t>
            </w:r>
            <w:r w:rsidRPr="009B0295">
              <w:rPr>
                <w:rFonts w:ascii="Calibri" w:hAnsi="Calibri" w:cs="Calibri"/>
              </w:rPr>
              <w:t>wypowiedzi użytkowe dostosowane do celu i</w:t>
            </w:r>
            <w:r>
              <w:rPr>
                <w:rFonts w:ascii="Calibri" w:hAnsi="Calibri" w:cs="Calibri"/>
              </w:rPr>
              <w:t xml:space="preserve"> rodzaju </w:t>
            </w:r>
            <w:r w:rsidRPr="009B0295">
              <w:rPr>
                <w:rFonts w:ascii="Calibri" w:hAnsi="Calibri" w:cs="Calibri"/>
              </w:rPr>
              <w:t>odbiorcy</w:t>
            </w:r>
          </w:p>
          <w:p w14:paraId="23AD8A42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porządkuje </w:t>
            </w:r>
            <w:r w:rsidRPr="009B0295">
              <w:rPr>
                <w:rFonts w:ascii="Calibri" w:hAnsi="Calibri" w:cs="Calibri"/>
              </w:rPr>
              <w:t>w wypowiedzi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</w:rPr>
              <w:t>informacje i wydarzenia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logiczny sposób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539DDEB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odpowiednie słownictwo i układ graficzny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korespondencji </w:t>
            </w:r>
            <w:r w:rsidRPr="009B0295">
              <w:rPr>
                <w:rFonts w:ascii="Calibri" w:hAnsi="Calibri" w:cs="Calibri"/>
                <w:highlight w:val="yellow"/>
              </w:rPr>
              <w:t xml:space="preserve"> </w:t>
            </w:r>
          </w:p>
          <w:p w14:paraId="6A750889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komponuje</w:t>
            </w:r>
            <w:r w:rsidRPr="009B0295">
              <w:rPr>
                <w:rFonts w:ascii="Calibri" w:hAnsi="Calibri" w:cs="Calibri"/>
              </w:rPr>
              <w:t xml:space="preserve"> dłuższe wypowiedzi opisowe i twórcze</w:t>
            </w:r>
          </w:p>
          <w:p w14:paraId="26D5609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różne formy literackie w działaniach twórczych</w:t>
            </w:r>
          </w:p>
          <w:p w14:paraId="62E82FA4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komponuje</w:t>
            </w:r>
            <w:r w:rsidRPr="009B0295">
              <w:rPr>
                <w:rFonts w:ascii="Calibri" w:hAnsi="Calibri" w:cs="Calibri"/>
              </w:rPr>
              <w:t xml:space="preserve"> wypowiedzi zgodne z celem, formą i charakterem tekstu </w:t>
            </w:r>
          </w:p>
          <w:p w14:paraId="007880CC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wstęp, rozwinięcie i zakończenie do budowania spójnej i uporządkowanej wypowiedzi </w:t>
            </w:r>
          </w:p>
          <w:p w14:paraId="29F1B9E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dobiera</w:t>
            </w:r>
            <w:r w:rsidRPr="009B0295">
              <w:rPr>
                <w:rFonts w:ascii="Calibri" w:hAnsi="Calibri" w:cs="Calibri"/>
              </w:rPr>
              <w:t xml:space="preserve"> układ graficzny odpowiedni do formy wypowiedzi</w:t>
            </w:r>
          </w:p>
        </w:tc>
        <w:tc>
          <w:tcPr>
            <w:tcW w:w="2955" w:type="dxa"/>
            <w:gridSpan w:val="2"/>
          </w:tcPr>
          <w:p w14:paraId="3975715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6989F234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selekcjonuje </w:t>
            </w:r>
            <w:r w:rsidRPr="009B0295">
              <w:rPr>
                <w:rFonts w:ascii="Calibri" w:hAnsi="Calibri" w:cs="Calibri"/>
              </w:rPr>
              <w:t xml:space="preserve">informacje </w:t>
            </w:r>
          </w:p>
          <w:p w14:paraId="6C1DA415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D40E6">
              <w:rPr>
                <w:rFonts w:ascii="Calibri" w:hAnsi="Calibri" w:cs="Calibri"/>
                <w:b/>
                <w:bCs/>
              </w:rPr>
              <w:t>zapisuje</w:t>
            </w:r>
            <w:r w:rsidRPr="009B0295">
              <w:rPr>
                <w:rFonts w:ascii="Calibri" w:hAnsi="Calibri" w:cs="Calibri"/>
              </w:rPr>
              <w:t xml:space="preserve"> je w uporządkowanej oraz funkcjonalnej formie</w:t>
            </w:r>
          </w:p>
          <w:p w14:paraId="482CA8BF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informacje z różnych źródeł podczas tworzenia notatki</w:t>
            </w:r>
          </w:p>
          <w:p w14:paraId="74528F9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wybór formy notatki w zależności od rodzaju informacji i celu pracy</w:t>
            </w:r>
          </w:p>
          <w:p w14:paraId="1E5C46EA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informacje zawarte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tekście podczas tworzenia pytań i planu odtwórczego</w:t>
            </w:r>
          </w:p>
          <w:p w14:paraId="5519409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opracowuje </w:t>
            </w:r>
            <w:r w:rsidRPr="009B0295">
              <w:rPr>
                <w:rFonts w:ascii="Calibri" w:hAnsi="Calibri" w:cs="Calibri"/>
              </w:rPr>
              <w:t>uporządkowany plan odtwórczy tekstu</w:t>
            </w:r>
          </w:p>
          <w:p w14:paraId="44CEF868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 xml:space="preserve">sposób przekazywania informacji </w:t>
            </w:r>
            <w:r w:rsidRPr="009B0295">
              <w:rPr>
                <w:rFonts w:ascii="Calibri" w:hAnsi="Calibri" w:cs="Calibri"/>
              </w:rPr>
              <w:lastRenderedPageBreak/>
              <w:t>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wypowiedziach użytkowych</w:t>
            </w:r>
          </w:p>
          <w:p w14:paraId="531C7FAD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redaguje </w:t>
            </w:r>
            <w:r w:rsidRPr="009B0295">
              <w:rPr>
                <w:rFonts w:ascii="Calibri" w:hAnsi="Calibri" w:cs="Calibri"/>
              </w:rPr>
              <w:t>rozbudowane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spójne wypowiedzi </w:t>
            </w:r>
            <w:r>
              <w:rPr>
                <w:rFonts w:ascii="Calibri" w:hAnsi="Calibri" w:cs="Calibri"/>
              </w:rPr>
              <w:t>(</w:t>
            </w:r>
            <w:r w:rsidRPr="009B0295">
              <w:rPr>
                <w:rFonts w:ascii="Calibri" w:hAnsi="Calibri" w:cs="Calibri"/>
              </w:rPr>
              <w:t>korespondencja tradycyjna</w:t>
            </w:r>
            <w:r>
              <w:rPr>
                <w:rFonts w:ascii="Calibri" w:hAnsi="Calibri" w:cs="Calibri"/>
              </w:rPr>
              <w:t>: list i pozdrowienia)</w:t>
            </w:r>
            <w:r w:rsidRPr="009B0295">
              <w:rPr>
                <w:rFonts w:ascii="Calibri" w:hAnsi="Calibri" w:cs="Calibri"/>
              </w:rPr>
              <w:t xml:space="preserve"> </w:t>
            </w:r>
          </w:p>
          <w:p w14:paraId="075AFE2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dobiera</w:t>
            </w:r>
            <w:r w:rsidRPr="009B0295">
              <w:rPr>
                <w:rFonts w:ascii="Calibri" w:hAnsi="Calibri" w:cs="Calibri"/>
              </w:rPr>
              <w:t xml:space="preserve"> środki językow</w:t>
            </w:r>
            <w:r>
              <w:rPr>
                <w:rFonts w:ascii="Calibri" w:hAnsi="Calibri" w:cs="Calibri"/>
              </w:rPr>
              <w:t>e</w:t>
            </w:r>
            <w:r w:rsidRPr="009B0295">
              <w:rPr>
                <w:rFonts w:ascii="Calibri" w:hAnsi="Calibri" w:cs="Calibri"/>
              </w:rPr>
              <w:t xml:space="preserve">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układ graficzny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korespondencji</w:t>
            </w:r>
          </w:p>
          <w:p w14:paraId="48D4934E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redaguje </w:t>
            </w:r>
            <w:r w:rsidRPr="009B0295">
              <w:rPr>
                <w:rFonts w:ascii="Calibri" w:hAnsi="Calibri" w:cs="Calibri"/>
              </w:rPr>
              <w:t>rozbudowane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spójne teksty narracyjne</w:t>
            </w:r>
            <w:r>
              <w:rPr>
                <w:rFonts w:ascii="Calibri" w:hAnsi="Calibri" w:cs="Calibri"/>
              </w:rPr>
              <w:t xml:space="preserve"> oraz</w:t>
            </w:r>
            <w:r w:rsidRPr="009B0295">
              <w:rPr>
                <w:rFonts w:ascii="Calibri" w:hAnsi="Calibri" w:cs="Calibri"/>
              </w:rPr>
              <w:t xml:space="preserve"> liryczne 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świadomie dobranej kompozycji </w:t>
            </w:r>
            <w:r>
              <w:rPr>
                <w:rFonts w:ascii="Calibri" w:hAnsi="Calibri" w:cs="Calibri"/>
              </w:rPr>
              <w:t>i odpowiedniej</w:t>
            </w:r>
            <w:r w:rsidRPr="009B0295">
              <w:rPr>
                <w:rFonts w:ascii="Calibri" w:hAnsi="Calibri" w:cs="Calibri"/>
              </w:rPr>
              <w:t xml:space="preserve"> kreacji świata przedstawionego</w:t>
            </w:r>
          </w:p>
          <w:p w14:paraId="1E23E43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różne formy literackie, w tym narracyjne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do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realizacji własnego pomysłu</w:t>
            </w:r>
          </w:p>
          <w:p w14:paraId="61F6D36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świadomie</w:t>
            </w:r>
            <w:r w:rsidRPr="009B0295">
              <w:rPr>
                <w:rFonts w:ascii="Calibri" w:hAnsi="Calibri" w:cs="Calibri"/>
              </w:rPr>
              <w:t xml:space="preserve"> wykorzystuje język do działań twórczych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wyrażania emocji</w:t>
            </w:r>
          </w:p>
          <w:p w14:paraId="5518931F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wpływ kompozycji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układ</w:t>
            </w:r>
            <w:r>
              <w:rPr>
                <w:rFonts w:ascii="Calibri" w:hAnsi="Calibri" w:cs="Calibri"/>
              </w:rPr>
              <w:t>u</w:t>
            </w:r>
            <w:r w:rsidRPr="009B0295">
              <w:rPr>
                <w:rFonts w:ascii="Calibri" w:hAnsi="Calibri" w:cs="Calibri"/>
              </w:rPr>
              <w:t xml:space="preserve"> graficzn</w:t>
            </w:r>
            <w:r>
              <w:rPr>
                <w:rFonts w:ascii="Calibri" w:hAnsi="Calibri" w:cs="Calibri"/>
              </w:rPr>
              <w:t>ego</w:t>
            </w:r>
            <w:r w:rsidRPr="009B0295">
              <w:rPr>
                <w:rFonts w:ascii="Calibri" w:hAnsi="Calibri" w:cs="Calibri"/>
              </w:rPr>
              <w:t xml:space="preserve"> na czytelność oraz odbiór wypowiedzi</w:t>
            </w:r>
          </w:p>
          <w:p w14:paraId="2AD0E66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funkcję akapitów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elementów kompozycyjnych w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różnych formach wypowiedzi</w:t>
            </w:r>
          </w:p>
        </w:tc>
        <w:tc>
          <w:tcPr>
            <w:tcW w:w="2955" w:type="dxa"/>
          </w:tcPr>
          <w:p w14:paraId="2B23C49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163A10DA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>samodzielne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przejrzyste notatki, syntetycznie ujmujące informacje z różnych źródeł</w:t>
            </w:r>
          </w:p>
          <w:p w14:paraId="4CA54AEB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przydatność różnych form notowania w procesie uczenia się</w:t>
            </w:r>
          </w:p>
          <w:p w14:paraId="7C37FD66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różne sposoby notowania do porządkowania, analizowania i prezentowania informacji</w:t>
            </w:r>
          </w:p>
          <w:p w14:paraId="0B011EB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pytania rozwijające interpretację i analizę tekstu</w:t>
            </w:r>
          </w:p>
          <w:p w14:paraId="4503A18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opracowuje </w:t>
            </w:r>
            <w:r w:rsidRPr="009B0295">
              <w:rPr>
                <w:rFonts w:ascii="Calibri" w:hAnsi="Calibri" w:cs="Calibri"/>
              </w:rPr>
              <w:t>samodzielny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uporządkowany plan odtwórczy tekstu, zachowując logiczny układ informacji</w:t>
            </w:r>
          </w:p>
          <w:p w14:paraId="375986F9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tworzy </w:t>
            </w:r>
            <w:r w:rsidRPr="009B0295">
              <w:rPr>
                <w:rFonts w:ascii="Calibri" w:hAnsi="Calibri" w:cs="Calibri"/>
              </w:rPr>
              <w:t>samodzielne, funkcjonalne i estetyczne wypowiedzi użytkowe dostosowane do sytuacji komunikacyjnej i odbiorcy</w:t>
            </w:r>
          </w:p>
          <w:p w14:paraId="009BD5C1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skuteczność sposobu przekazywania informacji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formach wypowiedzi użytkow</w:t>
            </w:r>
            <w:r>
              <w:rPr>
                <w:rFonts w:ascii="Calibri" w:hAnsi="Calibri" w:cs="Calibri"/>
              </w:rPr>
              <w:t>ych</w:t>
            </w:r>
          </w:p>
          <w:p w14:paraId="7563F1A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różne środki językowe do świadomego budowania przekazu</w:t>
            </w:r>
          </w:p>
          <w:p w14:paraId="163B6C4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 xml:space="preserve">oryginalne </w:t>
            </w:r>
            <w:r>
              <w:rPr>
                <w:rFonts w:ascii="Calibri" w:hAnsi="Calibri" w:cs="Calibri"/>
              </w:rPr>
              <w:t xml:space="preserve">teksty </w:t>
            </w:r>
            <w:r w:rsidRPr="009B0295">
              <w:rPr>
                <w:rFonts w:ascii="Calibri" w:hAnsi="Calibri" w:cs="Calibri"/>
              </w:rPr>
              <w:t>twórcze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o zróżnicowanej kompozycji, fabule i kreacji świata przedstawionego</w:t>
            </w:r>
          </w:p>
          <w:p w14:paraId="00B539C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różne formy literackie i środki językowe do realizacji własnych działań twórczych</w:t>
            </w:r>
          </w:p>
          <w:p w14:paraId="43776A2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skuteczność zastosowanych rozwiązań językowych i kompozycyjnych we własnych wypowiedziach twórczych</w:t>
            </w:r>
          </w:p>
          <w:p w14:paraId="57303D99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funkcjonalne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estetyczne wypowiedzi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zachowaniem świadomej kompozycji i odpowiedniego układu graficznego</w:t>
            </w:r>
          </w:p>
          <w:p w14:paraId="70B7FD4E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ocenia</w:t>
            </w:r>
            <w:r w:rsidRPr="009B0295">
              <w:rPr>
                <w:rFonts w:ascii="Calibri" w:hAnsi="Calibri" w:cs="Calibri"/>
              </w:rPr>
              <w:t xml:space="preserve"> wpływ kompozycji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układu graficznego na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skuteczność przekazu</w:t>
            </w:r>
          </w:p>
          <w:p w14:paraId="5D7D9AA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świadomie wykorzystuje</w:t>
            </w:r>
            <w:r w:rsidRPr="009B0295">
              <w:rPr>
                <w:rFonts w:ascii="Calibri" w:hAnsi="Calibri" w:cs="Calibri"/>
              </w:rPr>
              <w:t xml:space="preserve"> elementy kompozycji i układu graficznego do budowania spójności oraz czytelności wypowiedzi</w:t>
            </w:r>
          </w:p>
        </w:tc>
      </w:tr>
      <w:tr w:rsidR="00DB518E" w:rsidRPr="009B0295" w14:paraId="4CEA6D4D" w14:textId="77777777" w:rsidTr="004330DF">
        <w:tc>
          <w:tcPr>
            <w:tcW w:w="14786" w:type="dxa"/>
            <w:gridSpan w:val="9"/>
            <w:shd w:val="clear" w:color="auto" w:fill="D2C6F2"/>
          </w:tcPr>
          <w:p w14:paraId="2DE8F054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lastRenderedPageBreak/>
              <w:t>Obszar V</w:t>
            </w:r>
          </w:p>
          <w:p w14:paraId="5C58921E" w14:textId="77777777" w:rsidR="00DB518E" w:rsidRPr="009B0295" w:rsidRDefault="00DB518E" w:rsidP="00DB518E">
            <w:pPr>
              <w:spacing w:after="0" w:line="240" w:lineRule="auto"/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Rozwijanie umiejętności autorefleksji i tworzenie tożsamości</w:t>
            </w:r>
          </w:p>
        </w:tc>
      </w:tr>
      <w:tr w:rsidR="00DB518E" w:rsidRPr="009B0295" w14:paraId="518F297C" w14:textId="77777777" w:rsidTr="004330DF">
        <w:trPr>
          <w:trHeight w:val="334"/>
        </w:trPr>
        <w:tc>
          <w:tcPr>
            <w:tcW w:w="2708" w:type="dxa"/>
            <w:vMerge w:val="restart"/>
          </w:tcPr>
          <w:p w14:paraId="58700C19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  <w:b/>
                <w:bCs/>
              </w:rPr>
              <w:t>dopuszczającą</w:t>
            </w:r>
          </w:p>
        </w:tc>
        <w:tc>
          <w:tcPr>
            <w:tcW w:w="3104" w:type="dxa"/>
            <w:gridSpan w:val="2"/>
          </w:tcPr>
          <w:p w14:paraId="5D8CEEDA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027" w:type="dxa"/>
            <w:gridSpan w:val="2"/>
          </w:tcPr>
          <w:p w14:paraId="02B3FDE3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2973" w:type="dxa"/>
            <w:gridSpan w:val="2"/>
          </w:tcPr>
          <w:p w14:paraId="4E1F9507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2974" w:type="dxa"/>
            <w:gridSpan w:val="2"/>
          </w:tcPr>
          <w:p w14:paraId="2CA503CA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DB518E" w:rsidRPr="009B0295" w14:paraId="3396B81E" w14:textId="77777777" w:rsidTr="004330DF">
        <w:trPr>
          <w:trHeight w:val="658"/>
        </w:trPr>
        <w:tc>
          <w:tcPr>
            <w:tcW w:w="2708" w:type="dxa"/>
            <w:vMerge/>
          </w:tcPr>
          <w:p w14:paraId="7C37505C" w14:textId="77777777" w:rsidR="00DB518E" w:rsidRPr="009B0295" w:rsidRDefault="00DB518E" w:rsidP="00DB518E">
            <w:pPr>
              <w:spacing w:after="0" w:line="240" w:lineRule="auto"/>
              <w:ind w:firstLine="708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04" w:type="dxa"/>
            <w:gridSpan w:val="2"/>
          </w:tcPr>
          <w:p w14:paraId="7112E336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7CA39051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27" w:type="dxa"/>
            <w:gridSpan w:val="2"/>
          </w:tcPr>
          <w:p w14:paraId="29E45D73" w14:textId="77777777" w:rsidR="00DB518E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38E1DF84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2973" w:type="dxa"/>
            <w:gridSpan w:val="2"/>
          </w:tcPr>
          <w:p w14:paraId="4C48A385" w14:textId="77777777" w:rsidR="00DB518E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19B5F39E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2974" w:type="dxa"/>
            <w:gridSpan w:val="2"/>
          </w:tcPr>
          <w:p w14:paraId="744FC71E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 oraz:</w:t>
            </w:r>
          </w:p>
        </w:tc>
      </w:tr>
      <w:tr w:rsidR="00DB518E" w:rsidRPr="009B0295" w14:paraId="6BEF6906" w14:textId="77777777" w:rsidTr="004330DF">
        <w:tc>
          <w:tcPr>
            <w:tcW w:w="2708" w:type="dxa"/>
          </w:tcPr>
          <w:p w14:paraId="3822383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14:paraId="13D4076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wartości ważne dla siebie oraz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</w:rPr>
              <w:t>wybrane wartości uniwersalne</w:t>
            </w:r>
            <w:r w:rsidRPr="009B0295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482CB75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wymienia </w:t>
            </w:r>
            <w:r w:rsidRPr="009B0295">
              <w:rPr>
                <w:rFonts w:ascii="Calibri" w:hAnsi="Calibri" w:cs="Calibri"/>
              </w:rPr>
              <w:t>wspólnoty, do których należy, np. rodzinę, społeczność szkolną, lokalną i narodową</w:t>
            </w:r>
          </w:p>
          <w:p w14:paraId="76822B9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ustala </w:t>
            </w:r>
            <w:r w:rsidRPr="009B0295">
              <w:rPr>
                <w:rFonts w:ascii="Calibri" w:hAnsi="Calibri" w:cs="Calibri"/>
              </w:rPr>
              <w:t>hierarchię wartości ważnych dla członków różnych wspólnot</w:t>
            </w:r>
          </w:p>
          <w:p w14:paraId="7ACE44E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wymienia </w:t>
            </w:r>
            <w:r w:rsidRPr="009B0295">
              <w:rPr>
                <w:rFonts w:ascii="Calibri" w:hAnsi="Calibri" w:cs="Calibri"/>
              </w:rPr>
              <w:t>role, które pełni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rodzinie, szkole i grupie rówieśniczej</w:t>
            </w:r>
          </w:p>
          <w:p w14:paraId="563602B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wskazuje </w:t>
            </w:r>
            <w:r w:rsidRPr="009B0295">
              <w:rPr>
                <w:rFonts w:ascii="Calibri" w:hAnsi="Calibri" w:cs="Calibri"/>
              </w:rPr>
              <w:t>sytuacje, w których angażuje się w proces uczenia się</w:t>
            </w:r>
          </w:p>
          <w:p w14:paraId="71124A1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dokonuje</w:t>
            </w:r>
            <w:r w:rsidRPr="009B0295">
              <w:rPr>
                <w:rFonts w:ascii="Calibri" w:hAnsi="Calibri" w:cs="Calibri"/>
              </w:rPr>
              <w:t xml:space="preserve"> samooceny swojego procesu uczenia, stosując proste techniki</w:t>
            </w:r>
          </w:p>
          <w:p w14:paraId="65B155F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nazywa</w:t>
            </w:r>
            <w:r w:rsidRPr="009B0295">
              <w:rPr>
                <w:rFonts w:ascii="Calibri" w:hAnsi="Calibri" w:cs="Calibri"/>
              </w:rPr>
              <w:t xml:space="preserve"> swoje mocne strony i trudności</w:t>
            </w:r>
          </w:p>
          <w:p w14:paraId="5F3C615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 i nazywa wybrane</w:t>
            </w:r>
            <w:r w:rsidRPr="009B0295">
              <w:rPr>
                <w:rFonts w:ascii="Calibri" w:hAnsi="Calibri" w:cs="Calibri"/>
              </w:rPr>
              <w:t xml:space="preserve"> emocje własne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innych</w:t>
            </w:r>
          </w:p>
        </w:tc>
        <w:tc>
          <w:tcPr>
            <w:tcW w:w="3104" w:type="dxa"/>
            <w:gridSpan w:val="2"/>
          </w:tcPr>
          <w:p w14:paraId="2A6E1FD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5DC7620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wartości ważne dla siebie </w:t>
            </w:r>
          </w:p>
          <w:p w14:paraId="45087CD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przedstawia</w:t>
            </w:r>
            <w:r w:rsidRPr="009B0295">
              <w:rPr>
                <w:rFonts w:ascii="Calibri" w:hAnsi="Calibri" w:cs="Calibri"/>
              </w:rPr>
              <w:t xml:space="preserve"> własne stanowisko wobec wybranych wartości uniwersalnych</w:t>
            </w:r>
          </w:p>
          <w:p w14:paraId="71AAE75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wybrane wspólnoty, do których należy</w:t>
            </w:r>
          </w:p>
          <w:p w14:paraId="447A42F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F0268E"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jakie wartości są ważne dla ich członków</w:t>
            </w:r>
          </w:p>
          <w:p w14:paraId="21679423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role, które pełni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wspólnotach</w:t>
            </w:r>
          </w:p>
          <w:p w14:paraId="1DAAC21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podaje</w:t>
            </w:r>
            <w:r w:rsidRPr="009B0295">
              <w:rPr>
                <w:rFonts w:ascii="Calibri" w:hAnsi="Calibri" w:cs="Calibri"/>
              </w:rPr>
              <w:t xml:space="preserve"> przykłady związanych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nimi obowiązków</w:t>
            </w:r>
          </w:p>
          <w:p w14:paraId="3AE552E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opisuje </w:t>
            </w:r>
            <w:r w:rsidRPr="009B0295">
              <w:rPr>
                <w:rFonts w:ascii="Calibri" w:hAnsi="Calibri" w:cs="Calibri"/>
              </w:rPr>
              <w:t>własne zaangażowanie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proces uczenia się </w:t>
            </w:r>
          </w:p>
          <w:p w14:paraId="0AAA8AF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wskazuje</w:t>
            </w:r>
            <w:r w:rsidRPr="009B0295">
              <w:rPr>
                <w:rFonts w:ascii="Calibri" w:hAnsi="Calibri" w:cs="Calibri"/>
              </w:rPr>
              <w:t xml:space="preserve"> działania, które pomagają </w:t>
            </w:r>
            <w:r>
              <w:rPr>
                <w:rFonts w:ascii="Calibri" w:hAnsi="Calibri" w:cs="Calibri"/>
              </w:rPr>
              <w:t xml:space="preserve">w nauce </w:t>
            </w:r>
            <w:r w:rsidRPr="009B0295">
              <w:rPr>
                <w:rFonts w:ascii="Calibri" w:hAnsi="Calibri" w:cs="Calibri"/>
              </w:rPr>
              <w:t xml:space="preserve">lub </w:t>
            </w:r>
            <w:r>
              <w:rPr>
                <w:rFonts w:ascii="Calibri" w:hAnsi="Calibri" w:cs="Calibri"/>
              </w:rPr>
              <w:t xml:space="preserve">ją </w:t>
            </w:r>
            <w:r w:rsidRPr="009B0295">
              <w:rPr>
                <w:rFonts w:ascii="Calibri" w:hAnsi="Calibri" w:cs="Calibri"/>
              </w:rPr>
              <w:t xml:space="preserve">utrudniają </w:t>
            </w:r>
          </w:p>
          <w:p w14:paraId="4BA1E2C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emocje własne i innych </w:t>
            </w:r>
            <w:r>
              <w:rPr>
                <w:rFonts w:ascii="Calibri" w:hAnsi="Calibri" w:cs="Calibri"/>
              </w:rPr>
              <w:t xml:space="preserve">oraz </w:t>
            </w:r>
            <w:r w:rsidRPr="009B0295">
              <w:rPr>
                <w:rFonts w:ascii="Calibri" w:hAnsi="Calibri" w:cs="Calibri"/>
                <w:b/>
                <w:bCs/>
              </w:rPr>
              <w:t xml:space="preserve">wskazuje </w:t>
            </w:r>
            <w:r w:rsidRPr="009B0295">
              <w:rPr>
                <w:rFonts w:ascii="Calibri" w:hAnsi="Calibri" w:cs="Calibri"/>
              </w:rPr>
              <w:t xml:space="preserve">sytuacje, w których się </w:t>
            </w:r>
            <w:r>
              <w:rPr>
                <w:rFonts w:ascii="Calibri" w:hAnsi="Calibri" w:cs="Calibri"/>
              </w:rPr>
              <w:t xml:space="preserve">one </w:t>
            </w:r>
            <w:r w:rsidRPr="009B0295">
              <w:rPr>
                <w:rFonts w:ascii="Calibri" w:hAnsi="Calibri" w:cs="Calibri"/>
              </w:rPr>
              <w:t>pojawiają</w:t>
            </w:r>
          </w:p>
        </w:tc>
        <w:tc>
          <w:tcPr>
            <w:tcW w:w="3027" w:type="dxa"/>
            <w:gridSpan w:val="2"/>
          </w:tcPr>
          <w:p w14:paraId="1C86876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70042A7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>, dlaczego określone wartości są ważne dla niego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innych </w:t>
            </w:r>
          </w:p>
          <w:p w14:paraId="6ADEFB9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własne stanowisko wobec wartości uniwersalnych</w:t>
            </w:r>
          </w:p>
          <w:p w14:paraId="0766A534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znaczenie różnych wspólnot w życiu człowieka </w:t>
            </w:r>
          </w:p>
          <w:p w14:paraId="07DC6B2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związane z nimi wartości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doświadczenia</w:t>
            </w:r>
          </w:p>
          <w:p w14:paraId="2E08421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znaczenie ról pełnionych w różnych wspólnotach oraz ich wpływ na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funkcjonowanie grupy</w:t>
            </w:r>
          </w:p>
          <w:p w14:paraId="0DDB39C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dokonuje </w:t>
            </w:r>
            <w:r w:rsidRPr="009B0295">
              <w:rPr>
                <w:rFonts w:ascii="Calibri" w:hAnsi="Calibri" w:cs="Calibri"/>
              </w:rPr>
              <w:t>samooceny własnego zaangażowania w proces uczenia się</w:t>
            </w:r>
          </w:p>
          <w:p w14:paraId="2E454D1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wyjaśnia</w:t>
            </w:r>
            <w:r w:rsidRPr="009B0295">
              <w:rPr>
                <w:rFonts w:ascii="Calibri" w:hAnsi="Calibri" w:cs="Calibri"/>
              </w:rPr>
              <w:t>, co wpływa na efekty jego pracy</w:t>
            </w:r>
          </w:p>
          <w:p w14:paraId="33AAEFC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planuje</w:t>
            </w:r>
            <w:r w:rsidRPr="009B0295">
              <w:rPr>
                <w:rFonts w:ascii="Calibri" w:hAnsi="Calibri" w:cs="Calibri"/>
              </w:rPr>
              <w:t xml:space="preserve"> sposoby rozwijania odpowiedzialności za własną naukę i rozwój</w:t>
            </w:r>
          </w:p>
          <w:p w14:paraId="3FBD744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wpływ emocji na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zachowanie własne i innych osób</w:t>
            </w:r>
          </w:p>
        </w:tc>
        <w:tc>
          <w:tcPr>
            <w:tcW w:w="2973" w:type="dxa"/>
            <w:gridSpan w:val="2"/>
          </w:tcPr>
          <w:p w14:paraId="62223FC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56F57E6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 xml:space="preserve">systemy wartości funkcjonujące w różnych wspólnotach </w:t>
            </w:r>
          </w:p>
          <w:p w14:paraId="22FFD9D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własne stanowisko wobec wartości uniwersalnych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odniesieniu do sytuacji społecznych i życiowych</w:t>
            </w:r>
          </w:p>
          <w:p w14:paraId="4C55CAF3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wartości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doświadczenia związane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funkcjonowaniem w różnych wspólnotach</w:t>
            </w:r>
            <w:r>
              <w:rPr>
                <w:rFonts w:ascii="Calibri" w:hAnsi="Calibri" w:cs="Calibri"/>
              </w:rPr>
              <w:t xml:space="preserve"> oraz </w:t>
            </w: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ich wpływ na postawy człowieka</w:t>
            </w:r>
          </w:p>
          <w:p w14:paraId="1257BA0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role pełnione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różnych wspólnotach oraz </w:t>
            </w:r>
            <w:r w:rsidRPr="005772EC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związane z nimi prawa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obowiązki </w:t>
            </w:r>
          </w:p>
          <w:p w14:paraId="4A893C2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analizuje </w:t>
            </w:r>
            <w:r w:rsidRPr="009B0295">
              <w:rPr>
                <w:rFonts w:ascii="Calibri" w:hAnsi="Calibri" w:cs="Calibri"/>
              </w:rPr>
              <w:t xml:space="preserve">efektywność własnych działań edukacyjnych </w:t>
            </w:r>
          </w:p>
          <w:p w14:paraId="0DD6275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skuteczność podejmowanych działań </w:t>
            </w:r>
          </w:p>
          <w:p w14:paraId="6BB0401F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odróżnia</w:t>
            </w:r>
            <w:r w:rsidRPr="009B0295">
              <w:rPr>
                <w:rFonts w:ascii="Calibri" w:hAnsi="Calibri" w:cs="Calibri"/>
              </w:rPr>
              <w:t xml:space="preserve"> emocje od sposobów ich wyrażania </w:t>
            </w:r>
          </w:p>
          <w:p w14:paraId="6398C75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77244BF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wpływ emocji na relacje międzyludzkie</w:t>
            </w:r>
          </w:p>
        </w:tc>
        <w:tc>
          <w:tcPr>
            <w:tcW w:w="2974" w:type="dxa"/>
            <w:gridSpan w:val="2"/>
          </w:tcPr>
          <w:p w14:paraId="46832A2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30F4274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wpływ wartości na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postawy człowieka</w:t>
            </w:r>
          </w:p>
          <w:p w14:paraId="2194A3B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krytycznie różne systemy wartości oraz formułuje pogłębione refleksje dotyczące własnej tożsamości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odpowiedzialności społecznej</w:t>
            </w:r>
          </w:p>
          <w:p w14:paraId="5E598F2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wpływ różnych wspólnot i związanych z nimi wartości na budowanie tożsamości, relacji społecznych oraz odpowiedzialności za innych i otaczający świat</w:t>
            </w:r>
          </w:p>
          <w:p w14:paraId="2CD5A5A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formułuje</w:t>
            </w:r>
            <w:r w:rsidRPr="009B0295">
              <w:rPr>
                <w:rFonts w:ascii="Calibri" w:hAnsi="Calibri" w:cs="Calibri"/>
              </w:rPr>
              <w:t xml:space="preserve"> wnioski dotyczące znaczenia pełnionych ról </w:t>
            </w:r>
            <w:r w:rsidRPr="009B0295">
              <w:rPr>
                <w:rFonts w:ascii="Calibri" w:hAnsi="Calibri" w:cs="Calibri"/>
              </w:rPr>
              <w:lastRenderedPageBreak/>
              <w:t>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różnych wspólnotach </w:t>
            </w:r>
            <w:r w:rsidRPr="009B0295">
              <w:rPr>
                <w:rFonts w:ascii="Calibri" w:hAnsi="Calibri" w:cs="Calibri"/>
                <w:b/>
                <w:bCs/>
              </w:rPr>
              <w:t>proponuje</w:t>
            </w:r>
            <w:r w:rsidRPr="009B0295">
              <w:rPr>
                <w:rFonts w:ascii="Calibri" w:hAnsi="Calibri" w:cs="Calibri"/>
              </w:rPr>
              <w:t xml:space="preserve"> działania wzmacniające odpowiedzialność </w:t>
            </w:r>
          </w:p>
          <w:p w14:paraId="1B41EE3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4B0357">
              <w:rPr>
                <w:rFonts w:ascii="Calibri" w:hAnsi="Calibri" w:cs="Calibri"/>
                <w:b/>
                <w:bCs/>
              </w:rPr>
              <w:t>aktywnie a</w:t>
            </w:r>
            <w:r w:rsidRPr="00CA6822">
              <w:rPr>
                <w:rFonts w:ascii="Calibri" w:hAnsi="Calibri" w:cs="Calibri"/>
                <w:b/>
                <w:bCs/>
              </w:rPr>
              <w:t>ngażuje się</w:t>
            </w:r>
            <w:r w:rsidRPr="009B0295">
              <w:rPr>
                <w:rFonts w:ascii="Calibri" w:hAnsi="Calibri" w:cs="Calibri"/>
              </w:rPr>
              <w:t xml:space="preserve"> w pracę grupy w klasie</w:t>
            </w:r>
          </w:p>
          <w:p w14:paraId="4B5D4E7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monitoruje</w:t>
            </w:r>
            <w:r w:rsidRPr="009B0295">
              <w:rPr>
                <w:rFonts w:ascii="Calibri" w:hAnsi="Calibri" w:cs="Calibri"/>
              </w:rPr>
              <w:t xml:space="preserve"> świadomie własny rozwój </w:t>
            </w:r>
          </w:p>
          <w:p w14:paraId="5597D677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formułuje</w:t>
            </w:r>
            <w:r w:rsidRPr="009B0295">
              <w:rPr>
                <w:rFonts w:ascii="Calibri" w:hAnsi="Calibri" w:cs="Calibri"/>
              </w:rPr>
              <w:t xml:space="preserve"> pogłębione wnioski dotyczące procesu uczenia się </w:t>
            </w:r>
          </w:p>
          <w:p w14:paraId="3D0B65A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autorefleksję do planowania dalszego rozwoju</w:t>
            </w:r>
          </w:p>
          <w:p w14:paraId="79478A03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 xml:space="preserve">przyczyny i skutki emocji własnych </w:t>
            </w:r>
            <w:r>
              <w:rPr>
                <w:rFonts w:ascii="Calibri" w:hAnsi="Calibri" w:cs="Calibri"/>
              </w:rPr>
              <w:t>oraz</w:t>
            </w:r>
            <w:r w:rsidRPr="009B0295">
              <w:rPr>
                <w:rFonts w:ascii="Calibri" w:hAnsi="Calibri" w:cs="Calibri"/>
              </w:rPr>
              <w:t xml:space="preserve"> innych</w:t>
            </w:r>
          </w:p>
          <w:p w14:paraId="488686D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proponuje</w:t>
            </w:r>
            <w:r w:rsidRPr="009B0295">
              <w:rPr>
                <w:rFonts w:ascii="Calibri" w:hAnsi="Calibri" w:cs="Calibri"/>
              </w:rPr>
              <w:t xml:space="preserve"> sposoby wspierające budowanie empatycznych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odpowiedzialnych relacji</w:t>
            </w:r>
          </w:p>
        </w:tc>
      </w:tr>
    </w:tbl>
    <w:p w14:paraId="5A9D0E9A" w14:textId="77777777" w:rsidR="00DB518E" w:rsidRPr="009B0295" w:rsidRDefault="00DB518E" w:rsidP="00DB518E">
      <w:pPr>
        <w:spacing w:after="0" w:line="240" w:lineRule="auto"/>
        <w:rPr>
          <w:rFonts w:ascii="Calibri" w:hAnsi="Calibri"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89"/>
        <w:gridCol w:w="2953"/>
        <w:gridCol w:w="2861"/>
        <w:gridCol w:w="2793"/>
        <w:gridCol w:w="2798"/>
      </w:tblGrid>
      <w:tr w:rsidR="00DB518E" w:rsidRPr="009B0295" w14:paraId="30475104" w14:textId="77777777" w:rsidTr="004330DF">
        <w:tc>
          <w:tcPr>
            <w:tcW w:w="15388" w:type="dxa"/>
            <w:gridSpan w:val="5"/>
            <w:shd w:val="clear" w:color="auto" w:fill="D9F2D0" w:themeFill="accent6" w:themeFillTint="33"/>
          </w:tcPr>
          <w:p w14:paraId="56461ADC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VI</w:t>
            </w:r>
          </w:p>
          <w:p w14:paraId="5A815FDC" w14:textId="77777777" w:rsidR="00DB518E" w:rsidRPr="009B0295" w:rsidRDefault="00DB518E" w:rsidP="00DB518E">
            <w:pPr>
              <w:spacing w:after="0" w:line="240" w:lineRule="auto"/>
              <w:ind w:left="509"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Elementy edukacji medialnej</w:t>
            </w:r>
          </w:p>
        </w:tc>
      </w:tr>
      <w:tr w:rsidR="00DB518E" w:rsidRPr="009B0295" w14:paraId="3AEA3791" w14:textId="77777777" w:rsidTr="004330DF">
        <w:trPr>
          <w:trHeight w:val="334"/>
        </w:trPr>
        <w:tc>
          <w:tcPr>
            <w:tcW w:w="2830" w:type="dxa"/>
            <w:vMerge w:val="restart"/>
          </w:tcPr>
          <w:p w14:paraId="3AFBD4FB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  <w:b/>
                <w:bCs/>
              </w:rPr>
              <w:t>dopuszczającą</w:t>
            </w:r>
          </w:p>
        </w:tc>
        <w:tc>
          <w:tcPr>
            <w:tcW w:w="3261" w:type="dxa"/>
          </w:tcPr>
          <w:p w14:paraId="6A266272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141" w:type="dxa"/>
          </w:tcPr>
          <w:p w14:paraId="5D9B9145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3078" w:type="dxa"/>
          </w:tcPr>
          <w:p w14:paraId="3420E673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3078" w:type="dxa"/>
          </w:tcPr>
          <w:p w14:paraId="6D359035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DB518E" w:rsidRPr="009B0295" w14:paraId="1C788A0E" w14:textId="77777777" w:rsidTr="004330DF">
        <w:trPr>
          <w:trHeight w:val="658"/>
        </w:trPr>
        <w:tc>
          <w:tcPr>
            <w:tcW w:w="2830" w:type="dxa"/>
            <w:vMerge/>
          </w:tcPr>
          <w:p w14:paraId="46628852" w14:textId="77777777" w:rsidR="00DB518E" w:rsidRPr="009B0295" w:rsidRDefault="00DB518E" w:rsidP="00DB518E">
            <w:pPr>
              <w:spacing w:after="0" w:line="240" w:lineRule="auto"/>
              <w:ind w:firstLine="708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61" w:type="dxa"/>
          </w:tcPr>
          <w:p w14:paraId="4D14990A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2A3FFA03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141" w:type="dxa"/>
          </w:tcPr>
          <w:p w14:paraId="736715B6" w14:textId="77777777" w:rsidR="00DB518E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54B8D20A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515EAB43" w14:textId="77777777" w:rsidR="00DB518E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37DD1D2E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38B54082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 oraz:</w:t>
            </w:r>
          </w:p>
        </w:tc>
      </w:tr>
      <w:tr w:rsidR="00DB518E" w:rsidRPr="009B0295" w14:paraId="08ED6361" w14:textId="77777777" w:rsidTr="004330DF">
        <w:tc>
          <w:tcPr>
            <w:tcW w:w="2830" w:type="dxa"/>
          </w:tcPr>
          <w:p w14:paraId="5754F1D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14:paraId="70CF564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wyszukuje</w:t>
            </w:r>
            <w:r w:rsidRPr="009B0295">
              <w:rPr>
                <w:rFonts w:ascii="Calibri" w:hAnsi="Calibri" w:cs="Calibri"/>
              </w:rPr>
              <w:t xml:space="preserve"> potrzebne informacje w podanym źródle</w:t>
            </w:r>
          </w:p>
          <w:p w14:paraId="5D2E5F2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korzysta</w:t>
            </w:r>
            <w:r w:rsidRPr="009B0295">
              <w:rPr>
                <w:rFonts w:ascii="Calibri" w:hAnsi="Calibri" w:cs="Calibri"/>
              </w:rPr>
              <w:t xml:space="preserve"> z wybranego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 xml:space="preserve">źródła informacji, aby </w:t>
            </w:r>
            <w:r w:rsidRPr="009B0295">
              <w:rPr>
                <w:rFonts w:ascii="Calibri" w:hAnsi="Calibri" w:cs="Calibri"/>
              </w:rPr>
              <w:lastRenderedPageBreak/>
              <w:t>zdobywać wiedzę na dany temat</w:t>
            </w:r>
          </w:p>
          <w:p w14:paraId="57042D6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wymienia</w:t>
            </w:r>
            <w:r w:rsidRPr="009B0295">
              <w:rPr>
                <w:rFonts w:ascii="Calibri" w:hAnsi="Calibri" w:cs="Calibri"/>
              </w:rPr>
              <w:t xml:space="preserve"> zasady higieny cyfrowej </w:t>
            </w:r>
          </w:p>
          <w:p w14:paraId="564EE65E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zagrożenia związane z korzystani</w:t>
            </w:r>
            <w:r>
              <w:rPr>
                <w:rFonts w:ascii="Calibri" w:hAnsi="Calibri" w:cs="Calibri"/>
              </w:rPr>
              <w:t>em</w:t>
            </w:r>
            <w:r w:rsidRPr="009B0295">
              <w:rPr>
                <w:rFonts w:ascii="Calibri" w:hAnsi="Calibri" w:cs="Calibri"/>
              </w:rPr>
              <w:t xml:space="preserve"> </w:t>
            </w:r>
          </w:p>
          <w:p w14:paraId="2BE87A18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10A0AB4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</w:rPr>
              <w:t>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ekranów, telefonów, gier, komputerów i </w:t>
            </w:r>
            <w:r>
              <w:rPr>
                <w:rFonts w:ascii="Calibri" w:hAnsi="Calibri" w:cs="Calibri"/>
              </w:rPr>
              <w:t>i</w:t>
            </w:r>
            <w:r w:rsidRPr="009B0295">
              <w:rPr>
                <w:rFonts w:ascii="Calibri" w:hAnsi="Calibri" w:cs="Calibri"/>
              </w:rPr>
              <w:t>nternetu</w:t>
            </w:r>
          </w:p>
        </w:tc>
        <w:tc>
          <w:tcPr>
            <w:tcW w:w="3261" w:type="dxa"/>
          </w:tcPr>
          <w:p w14:paraId="7ED8BF33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5C2C0EF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wyszukuje</w:t>
            </w:r>
            <w:r w:rsidRPr="009B0295">
              <w:rPr>
                <w:rFonts w:ascii="Calibri" w:hAnsi="Calibri" w:cs="Calibri"/>
              </w:rPr>
              <w:t xml:space="preserve"> potrzebne informacje w różnych źródłach</w:t>
            </w:r>
          </w:p>
          <w:p w14:paraId="2148361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wybiera</w:t>
            </w:r>
            <w:r w:rsidRPr="009B0295">
              <w:rPr>
                <w:rFonts w:ascii="Calibri" w:hAnsi="Calibri" w:cs="Calibri"/>
              </w:rPr>
              <w:t xml:space="preserve"> źródła informacji pomocne w rozwijaniu własnych zainteresowań</w:t>
            </w:r>
          </w:p>
          <w:p w14:paraId="6A4ECD1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opisuje</w:t>
            </w:r>
            <w:r w:rsidRPr="009B0295">
              <w:rPr>
                <w:rFonts w:ascii="Calibri" w:hAnsi="Calibri" w:cs="Calibri"/>
              </w:rPr>
              <w:t xml:space="preserve"> zasady bezpiecznego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zdrowego korzystania z</w:t>
            </w:r>
            <w:r>
              <w:rPr>
                <w:rFonts w:ascii="Calibri" w:hAnsi="Calibri" w:cs="Calibri"/>
              </w:rPr>
              <w:t> i</w:t>
            </w:r>
            <w:r w:rsidRPr="009B0295">
              <w:rPr>
                <w:rFonts w:ascii="Calibri" w:hAnsi="Calibri" w:cs="Calibri"/>
              </w:rPr>
              <w:t>nternetu, telefonu, komputera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gier</w:t>
            </w:r>
          </w:p>
          <w:p w14:paraId="6C1EDDE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wymienia</w:t>
            </w:r>
            <w:r w:rsidRPr="009B0295">
              <w:rPr>
                <w:rFonts w:ascii="Calibri" w:hAnsi="Calibri" w:cs="Calibri"/>
              </w:rPr>
              <w:t xml:space="preserve"> skutki nadmiernego korzystania z ekranów, telefonów, gier, komputerów </w:t>
            </w:r>
          </w:p>
        </w:tc>
        <w:tc>
          <w:tcPr>
            <w:tcW w:w="3141" w:type="dxa"/>
          </w:tcPr>
          <w:p w14:paraId="7734762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32A5CB0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porównuje</w:t>
            </w:r>
            <w:r w:rsidRPr="009B0295">
              <w:rPr>
                <w:rFonts w:ascii="Calibri" w:hAnsi="Calibri" w:cs="Calibri"/>
              </w:rPr>
              <w:t xml:space="preserve"> informacje z różnych źródeł i sprawdza, czy są zgodne z tematem</w:t>
            </w:r>
          </w:p>
          <w:p w14:paraId="1D6B889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porządkuje </w:t>
            </w:r>
            <w:r w:rsidRPr="009B0295">
              <w:rPr>
                <w:rFonts w:ascii="Calibri" w:hAnsi="Calibri" w:cs="Calibri"/>
              </w:rPr>
              <w:t xml:space="preserve">informacje z różnych źródeł </w:t>
            </w:r>
            <w:r>
              <w:rPr>
                <w:rFonts w:ascii="Calibri" w:hAnsi="Calibri" w:cs="Calibri"/>
              </w:rPr>
              <w:t xml:space="preserve">oraz </w:t>
            </w: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wykorzystuje </w:t>
            </w:r>
            <w:r w:rsidRPr="009B0295">
              <w:rPr>
                <w:rFonts w:ascii="Calibri" w:hAnsi="Calibri" w:cs="Calibri"/>
              </w:rPr>
              <w:t xml:space="preserve">je do poszerzania </w:t>
            </w:r>
            <w:r>
              <w:rPr>
                <w:rFonts w:ascii="Calibri" w:hAnsi="Calibri" w:cs="Calibri"/>
              </w:rPr>
              <w:t xml:space="preserve">swojej </w:t>
            </w:r>
            <w:r w:rsidRPr="009B0295">
              <w:rPr>
                <w:rFonts w:ascii="Calibri" w:hAnsi="Calibri" w:cs="Calibri"/>
              </w:rPr>
              <w:t>wiedzy</w:t>
            </w:r>
          </w:p>
          <w:p w14:paraId="4162EA2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skutki nadmiernego korzystania z ekranów, telefonów, gier, komputerów oraz konsekwencje przeładowania informacyjnego</w:t>
            </w:r>
          </w:p>
          <w:p w14:paraId="0ABDE55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stosuje</w:t>
            </w:r>
            <w:r w:rsidRPr="009B0295">
              <w:rPr>
                <w:rFonts w:ascii="Calibri" w:hAnsi="Calibri" w:cs="Calibri"/>
              </w:rPr>
              <w:t xml:space="preserve"> zasady higieny cyfrowej podczas korzystania z ekranów, telefonów, gier, komputerów</w:t>
            </w:r>
            <w:r>
              <w:rPr>
                <w:rFonts w:ascii="Calibri" w:hAnsi="Calibri" w:cs="Calibri"/>
              </w:rPr>
              <w:t xml:space="preserve"> oraz</w:t>
            </w:r>
            <w:r w:rsidRPr="009B0295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i</w:t>
            </w:r>
            <w:r w:rsidRPr="009B0295">
              <w:rPr>
                <w:rFonts w:ascii="Calibri" w:hAnsi="Calibri" w:cs="Calibri"/>
              </w:rPr>
              <w:t>nternetu</w:t>
            </w:r>
          </w:p>
          <w:p w14:paraId="3212ED4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planuje </w:t>
            </w:r>
            <w:r w:rsidRPr="009B0295">
              <w:rPr>
                <w:rFonts w:ascii="Calibri" w:hAnsi="Calibri" w:cs="Calibri"/>
              </w:rPr>
              <w:t>działania pomagające ograniczać zagrożenia cyfrowe</w:t>
            </w:r>
          </w:p>
        </w:tc>
        <w:tc>
          <w:tcPr>
            <w:tcW w:w="3078" w:type="dxa"/>
          </w:tcPr>
          <w:p w14:paraId="1B26888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304F751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selekcjonuje </w:t>
            </w:r>
            <w:r w:rsidRPr="009B0295">
              <w:rPr>
                <w:rFonts w:ascii="Calibri" w:hAnsi="Calibri" w:cs="Calibri"/>
              </w:rPr>
              <w:t>informacje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różnych źródeł </w:t>
            </w:r>
          </w:p>
          <w:p w14:paraId="734AA32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wybór najbardziej przydatnych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jego zdaniem, </w:t>
            </w:r>
            <w:r w:rsidRPr="009B0295">
              <w:rPr>
                <w:rFonts w:ascii="Calibri" w:hAnsi="Calibri" w:cs="Calibri"/>
              </w:rPr>
              <w:t>materiałów</w:t>
            </w:r>
          </w:p>
          <w:p w14:paraId="11610B4C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łączy</w:t>
            </w:r>
            <w:r w:rsidRPr="009B0295">
              <w:rPr>
                <w:rFonts w:ascii="Calibri" w:hAnsi="Calibri" w:cs="Calibri"/>
              </w:rPr>
              <w:t xml:space="preserve"> w swojej wypowiedzi ustnej lub pisemnej informacje z różnych źródeł </w:t>
            </w:r>
            <w:r>
              <w:rPr>
                <w:rFonts w:ascii="Calibri" w:hAnsi="Calibri" w:cs="Calibri"/>
              </w:rPr>
              <w:t xml:space="preserve">oraz </w:t>
            </w: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je do rozwijania własnych zainteresowań</w:t>
            </w:r>
          </w:p>
          <w:p w14:paraId="52FB2213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075706F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własne nawyki związane z korzystaniem z technologii oraz wskazuje działania wspierające higienę cyfrową</w:t>
            </w:r>
          </w:p>
        </w:tc>
        <w:tc>
          <w:tcPr>
            <w:tcW w:w="3078" w:type="dxa"/>
          </w:tcPr>
          <w:p w14:paraId="30B350A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6A29FA7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 xml:space="preserve">wiarygodność informacji z różnych źródeł oraz </w:t>
            </w:r>
            <w:r w:rsidRPr="00BE4D05">
              <w:rPr>
                <w:rFonts w:ascii="Calibri" w:hAnsi="Calibri" w:cs="Calibri"/>
                <w:b/>
                <w:bCs/>
              </w:rPr>
              <w:t>formułuje wnioski</w:t>
            </w:r>
            <w:r w:rsidRPr="009B0295">
              <w:rPr>
                <w:rFonts w:ascii="Calibri" w:hAnsi="Calibri" w:cs="Calibri"/>
              </w:rPr>
              <w:t xml:space="preserve"> dotyczące ich rzetelności i wartości</w:t>
            </w:r>
          </w:p>
          <w:p w14:paraId="677ACBB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weryfikuje</w:t>
            </w:r>
            <w:r w:rsidRPr="009B0295">
              <w:rPr>
                <w:rFonts w:ascii="Calibri" w:hAnsi="Calibri" w:cs="Calibri"/>
              </w:rPr>
              <w:t xml:space="preserve"> informacje pochodzące z różnych źródeł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świadomie je </w:t>
            </w:r>
            <w:r w:rsidRPr="00BE4D05">
              <w:rPr>
                <w:rFonts w:ascii="Calibri" w:hAnsi="Calibri" w:cs="Calibri"/>
                <w:b/>
                <w:bCs/>
              </w:rPr>
              <w:t>wykorzystuje</w:t>
            </w:r>
          </w:p>
          <w:p w14:paraId="6CE56066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własne wypowiedzi lub materiały na podstawie informacji z różnych źródeł </w:t>
            </w:r>
          </w:p>
          <w:p w14:paraId="36B0291C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1F25DAF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przydatność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wiarygodność informacji</w:t>
            </w:r>
          </w:p>
          <w:p w14:paraId="0A4EB7C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wpływ higieny cyfrowej na zdrowie, relacje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proces uczenia się</w:t>
            </w:r>
          </w:p>
        </w:tc>
      </w:tr>
    </w:tbl>
    <w:p w14:paraId="160A2D0C" w14:textId="77777777" w:rsidR="00DB518E" w:rsidRPr="009B0295" w:rsidRDefault="00DB518E" w:rsidP="00DB518E">
      <w:pPr>
        <w:spacing w:after="0" w:line="240" w:lineRule="auto"/>
        <w:rPr>
          <w:rFonts w:ascii="Calibri" w:hAnsi="Calibri"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28"/>
        <w:gridCol w:w="2956"/>
        <w:gridCol w:w="2837"/>
        <w:gridCol w:w="2788"/>
        <w:gridCol w:w="2785"/>
      </w:tblGrid>
      <w:tr w:rsidR="00DB518E" w:rsidRPr="009B0295" w14:paraId="4B145421" w14:textId="77777777" w:rsidTr="004330DF">
        <w:tc>
          <w:tcPr>
            <w:tcW w:w="15388" w:type="dxa"/>
            <w:gridSpan w:val="5"/>
            <w:shd w:val="clear" w:color="auto" w:fill="DAE9F7" w:themeFill="text2" w:themeFillTint="1A"/>
          </w:tcPr>
          <w:p w14:paraId="1F6EF0AA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VII</w:t>
            </w:r>
          </w:p>
          <w:p w14:paraId="7E137249" w14:textId="77777777" w:rsidR="00DB518E" w:rsidRPr="009B0295" w:rsidRDefault="00DB518E" w:rsidP="00DB518E">
            <w:pPr>
              <w:spacing w:after="0" w:line="240" w:lineRule="auto"/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Praktyki lekturowe</w:t>
            </w:r>
          </w:p>
        </w:tc>
      </w:tr>
      <w:tr w:rsidR="00DB518E" w:rsidRPr="009B0295" w14:paraId="11E769A1" w14:textId="77777777" w:rsidTr="004330DF">
        <w:trPr>
          <w:trHeight w:val="334"/>
        </w:trPr>
        <w:tc>
          <w:tcPr>
            <w:tcW w:w="2830" w:type="dxa"/>
            <w:vMerge w:val="restart"/>
          </w:tcPr>
          <w:p w14:paraId="65EC4855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9B0295">
              <w:rPr>
                <w:rFonts w:ascii="Calibri" w:hAnsi="Calibri" w:cs="Calibri"/>
                <w:b/>
                <w:bCs/>
              </w:rPr>
              <w:t>dopuszczającą</w:t>
            </w:r>
          </w:p>
        </w:tc>
        <w:tc>
          <w:tcPr>
            <w:tcW w:w="3261" w:type="dxa"/>
          </w:tcPr>
          <w:p w14:paraId="349FD69F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141" w:type="dxa"/>
          </w:tcPr>
          <w:p w14:paraId="72F96142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3078" w:type="dxa"/>
          </w:tcPr>
          <w:p w14:paraId="64151676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3078" w:type="dxa"/>
          </w:tcPr>
          <w:p w14:paraId="180BA5E1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DB518E" w:rsidRPr="009B0295" w14:paraId="3C23FCA1" w14:textId="77777777" w:rsidTr="004330DF">
        <w:trPr>
          <w:trHeight w:val="658"/>
        </w:trPr>
        <w:tc>
          <w:tcPr>
            <w:tcW w:w="2830" w:type="dxa"/>
            <w:vMerge/>
          </w:tcPr>
          <w:p w14:paraId="75CC0480" w14:textId="77777777" w:rsidR="00DB518E" w:rsidRPr="009B0295" w:rsidRDefault="00DB518E" w:rsidP="00DB518E">
            <w:pPr>
              <w:spacing w:after="0" w:line="240" w:lineRule="auto"/>
              <w:ind w:firstLine="708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61" w:type="dxa"/>
          </w:tcPr>
          <w:p w14:paraId="2ED5997D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536E14F8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141" w:type="dxa"/>
          </w:tcPr>
          <w:p w14:paraId="41274FA7" w14:textId="77777777" w:rsidR="00DB518E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1C27802E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326D1544" w14:textId="77777777" w:rsidR="00DB518E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14:paraId="1DD5A028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14:paraId="276DD8D4" w14:textId="77777777" w:rsidR="00DB518E" w:rsidRPr="009B0295" w:rsidRDefault="00DB518E" w:rsidP="00DB518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 oraz:</w:t>
            </w:r>
          </w:p>
        </w:tc>
      </w:tr>
      <w:tr w:rsidR="00DB518E" w:rsidRPr="009B0295" w14:paraId="568AAFEC" w14:textId="77777777" w:rsidTr="004330DF">
        <w:tc>
          <w:tcPr>
            <w:tcW w:w="2830" w:type="dxa"/>
          </w:tcPr>
          <w:p w14:paraId="4B9F8E7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14:paraId="432A681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wybiera </w:t>
            </w:r>
            <w:r w:rsidRPr="009B0295">
              <w:rPr>
                <w:rFonts w:ascii="Calibri" w:hAnsi="Calibri" w:cs="Calibri"/>
              </w:rPr>
              <w:t>tekst zgodny ze swoimi zainteresowaniami</w:t>
            </w:r>
          </w:p>
          <w:p w14:paraId="4CE81EE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krótko wybór</w:t>
            </w:r>
          </w:p>
          <w:p w14:paraId="7FF6A15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określa </w:t>
            </w:r>
            <w:r w:rsidRPr="009B0295">
              <w:rPr>
                <w:rFonts w:ascii="Calibri" w:hAnsi="Calibri" w:cs="Calibri"/>
              </w:rPr>
              <w:t>czas i sposób czytania wybranego tekstu</w:t>
            </w:r>
          </w:p>
          <w:p w14:paraId="3398787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nazywa</w:t>
            </w:r>
            <w:r w:rsidRPr="009B0295">
              <w:rPr>
                <w:rFonts w:ascii="Calibri" w:hAnsi="Calibri" w:cs="Calibri"/>
              </w:rPr>
              <w:t xml:space="preserve"> swoje pierwsze wrażenia po przeczytaniu tekstu</w:t>
            </w:r>
          </w:p>
          <w:p w14:paraId="7B537D92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aktywnie czyta </w:t>
            </w:r>
            <w:r>
              <w:rPr>
                <w:rFonts w:ascii="Calibri" w:hAnsi="Calibri" w:cs="Calibri"/>
              </w:rPr>
              <w:t xml:space="preserve">cztery </w:t>
            </w:r>
            <w:r w:rsidRPr="009B0295">
              <w:rPr>
                <w:rFonts w:ascii="Calibri" w:hAnsi="Calibri" w:cs="Calibri"/>
              </w:rPr>
              <w:t xml:space="preserve">wskazane dłuższe teksty literackie </w:t>
            </w:r>
          </w:p>
          <w:p w14:paraId="4D05374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poruszane w nich tematy, np. dom, rodzinę, przyjaźń i emocje</w:t>
            </w:r>
          </w:p>
          <w:p w14:paraId="5C26BF1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baśnie i legendy ważne dla kultury światowej, europejskiej, narodowej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regionalnej</w:t>
            </w:r>
          </w:p>
          <w:p w14:paraId="557CB6F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utwory narracyjne, liryczne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patriotyczne, w tym </w:t>
            </w:r>
            <w:r w:rsidRPr="00F17694">
              <w:rPr>
                <w:rFonts w:ascii="Calibri" w:hAnsi="Calibri" w:cs="Calibri"/>
                <w:i/>
                <w:iCs/>
              </w:rPr>
              <w:t>Mazur</w:t>
            </w:r>
            <w:r>
              <w:rPr>
                <w:rFonts w:ascii="Calibri" w:hAnsi="Calibri" w:cs="Calibri"/>
                <w:i/>
                <w:iCs/>
              </w:rPr>
              <w:t>ka</w:t>
            </w:r>
            <w:r w:rsidRPr="00F17694">
              <w:rPr>
                <w:rFonts w:ascii="Calibri" w:hAnsi="Calibri" w:cs="Calibri"/>
                <w:i/>
                <w:iCs/>
              </w:rPr>
              <w:t xml:space="preserve"> Dąbrowskiego</w:t>
            </w:r>
            <w:r w:rsidRPr="009B0295">
              <w:rPr>
                <w:rFonts w:ascii="Calibri" w:hAnsi="Calibri" w:cs="Calibri"/>
              </w:rPr>
              <w:t xml:space="preserve"> Józefa Wybickiego </w:t>
            </w:r>
          </w:p>
          <w:p w14:paraId="2C83AF4B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teksty kultury należące do filmu, teatru, malarstwa, rzeźby, muzyki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komiksu</w:t>
            </w:r>
          </w:p>
        </w:tc>
        <w:tc>
          <w:tcPr>
            <w:tcW w:w="3261" w:type="dxa"/>
          </w:tcPr>
          <w:p w14:paraId="52E8A55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421CC7D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wskazuje </w:t>
            </w:r>
            <w:r w:rsidRPr="009B0295">
              <w:rPr>
                <w:rFonts w:ascii="Calibri" w:hAnsi="Calibri" w:cs="Calibri"/>
              </w:rPr>
              <w:t xml:space="preserve">teksty odpowiadające </w:t>
            </w:r>
            <w:r>
              <w:rPr>
                <w:rFonts w:ascii="Calibri" w:hAnsi="Calibri" w:cs="Calibri"/>
              </w:rPr>
              <w:t xml:space="preserve">jego </w:t>
            </w:r>
            <w:r w:rsidRPr="009B0295">
              <w:rPr>
                <w:rFonts w:ascii="Calibri" w:hAnsi="Calibri" w:cs="Calibri"/>
              </w:rPr>
              <w:t>własnym zainteresowaniom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wyjaśnia powód wyboru</w:t>
            </w:r>
          </w:p>
          <w:p w14:paraId="652A470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planuje</w:t>
            </w:r>
            <w:r w:rsidRPr="009B0295">
              <w:rPr>
                <w:rFonts w:ascii="Calibri" w:hAnsi="Calibri" w:cs="Calibri"/>
              </w:rPr>
              <w:t xml:space="preserve"> kolejne etapy czytania wybranego tekstu</w:t>
            </w:r>
          </w:p>
          <w:p w14:paraId="21F4014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opisuje </w:t>
            </w:r>
            <w:r w:rsidRPr="009B0295">
              <w:rPr>
                <w:rFonts w:ascii="Calibri" w:hAnsi="Calibri" w:cs="Calibri"/>
              </w:rPr>
              <w:t>swoje odczucia związane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przeczytanym tekstem</w:t>
            </w:r>
          </w:p>
          <w:p w14:paraId="28E1046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opisuje </w:t>
            </w:r>
            <w:r w:rsidRPr="009B0295">
              <w:rPr>
                <w:rFonts w:ascii="Calibri" w:hAnsi="Calibri" w:cs="Calibri"/>
              </w:rPr>
              <w:t>bohaterów, wydarzenia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problemy przedstawione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przeczytanych utworach literackich dotyczących doświadczeń bliskich uczniom</w:t>
            </w:r>
          </w:p>
          <w:p w14:paraId="5B731C4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bohaterów, wydarzenia</w:t>
            </w:r>
            <w:r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tematykę baśni i legend ważnych dla kultury światowej, europejskiej, narodowej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regionalnej</w:t>
            </w:r>
          </w:p>
          <w:p w14:paraId="6A103AA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cechy utworów narracyjnych, lirycznych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patriotycznych, w tym </w:t>
            </w:r>
            <w:r w:rsidRPr="001C7586">
              <w:rPr>
                <w:rFonts w:ascii="Calibri" w:hAnsi="Calibri" w:cs="Calibri"/>
                <w:i/>
                <w:iCs/>
              </w:rPr>
              <w:t>Mazurka Dąbrowskiego</w:t>
            </w:r>
          </w:p>
          <w:p w14:paraId="0BA75D0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wymienia </w:t>
            </w:r>
            <w:r w:rsidRPr="009B0295">
              <w:rPr>
                <w:rFonts w:ascii="Calibri" w:hAnsi="Calibri" w:cs="Calibri"/>
              </w:rPr>
              <w:t>cechy charakterystyczne dla różnych tekstów kultury, takich jak film, teatr, malarstwo, rzeźba, muzyka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komiks</w:t>
            </w:r>
          </w:p>
        </w:tc>
        <w:tc>
          <w:tcPr>
            <w:tcW w:w="3141" w:type="dxa"/>
          </w:tcPr>
          <w:p w14:paraId="2EA9BF00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41111F78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wybór tekstów, odwołując się do własnych zainteresowań i potrzeb czytelniczych</w:t>
            </w:r>
          </w:p>
          <w:p w14:paraId="48F1087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organizuje</w:t>
            </w:r>
            <w:r w:rsidRPr="009B0295">
              <w:rPr>
                <w:rFonts w:ascii="Calibri" w:hAnsi="Calibri" w:cs="Calibri"/>
              </w:rPr>
              <w:t xml:space="preserve"> czytanie tekstu, uwzględniając jego długość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stopień trudności</w:t>
            </w:r>
          </w:p>
          <w:p w14:paraId="61DEE78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swoje wrażenia, odwołując się do treści utworu</w:t>
            </w:r>
          </w:p>
          <w:p w14:paraId="3F65945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wyjaśnia</w:t>
            </w:r>
            <w:r w:rsidRPr="009B0295">
              <w:rPr>
                <w:rFonts w:ascii="Calibri" w:hAnsi="Calibri" w:cs="Calibri"/>
              </w:rPr>
              <w:t xml:space="preserve"> związki między problematyką przeczytanych tekstów a doświadczeniami bohaterów i odbiorców</w:t>
            </w:r>
          </w:p>
          <w:p w14:paraId="36F7B29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znaczenie motywów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wartości przedstawionych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baśniach i legendach</w:t>
            </w:r>
          </w:p>
          <w:p w14:paraId="578AB8B9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tematykę, przesłanie</w:t>
            </w:r>
            <w:r>
              <w:rPr>
                <w:rFonts w:ascii="Calibri" w:hAnsi="Calibri" w:cs="Calibri"/>
              </w:rPr>
              <w:t xml:space="preserve"> utworów</w:t>
            </w:r>
            <w:r w:rsidRPr="009B0295">
              <w:rPr>
                <w:rFonts w:ascii="Calibri" w:hAnsi="Calibri" w:cs="Calibri"/>
              </w:rPr>
              <w:t xml:space="preserve">, znaczenie wybranych środków językowych </w:t>
            </w:r>
            <w:r>
              <w:rPr>
                <w:rFonts w:ascii="Calibri" w:hAnsi="Calibri" w:cs="Calibri"/>
              </w:rPr>
              <w:t>o</w:t>
            </w:r>
            <w:r w:rsidRPr="009B0295">
              <w:rPr>
                <w:rFonts w:ascii="Calibri" w:hAnsi="Calibri" w:cs="Calibri"/>
              </w:rPr>
              <w:t>raz wartości obecn</w:t>
            </w:r>
            <w:r>
              <w:rPr>
                <w:rFonts w:ascii="Calibri" w:hAnsi="Calibri" w:cs="Calibri"/>
              </w:rPr>
              <w:t>e</w:t>
            </w:r>
            <w:r w:rsidRPr="009B0295">
              <w:rPr>
                <w:rFonts w:ascii="Calibri" w:hAnsi="Calibri" w:cs="Calibri"/>
              </w:rPr>
              <w:t xml:space="preserve"> w utworach narracyjnych, lirycznych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patriotycznych, w tym </w:t>
            </w:r>
            <w:r>
              <w:rPr>
                <w:rFonts w:ascii="Calibri" w:hAnsi="Calibri" w:cs="Calibri"/>
              </w:rPr>
              <w:t>w </w:t>
            </w:r>
            <w:r w:rsidRPr="001526D3">
              <w:rPr>
                <w:rFonts w:ascii="Calibri" w:hAnsi="Calibri" w:cs="Calibri"/>
                <w:i/>
                <w:iCs/>
              </w:rPr>
              <w:t>Mazurku Dąbrowskiego</w:t>
            </w:r>
            <w:r w:rsidRPr="009B0295">
              <w:rPr>
                <w:rFonts w:ascii="Calibri" w:hAnsi="Calibri" w:cs="Calibri"/>
              </w:rPr>
              <w:t xml:space="preserve"> </w:t>
            </w:r>
          </w:p>
          <w:p w14:paraId="7FDD6CB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znaczenie utworów narracyjnych, lirycznych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patriotycznych, w tym </w:t>
            </w:r>
            <w:r w:rsidRPr="001526D3">
              <w:rPr>
                <w:rFonts w:ascii="Calibri" w:hAnsi="Calibri" w:cs="Calibri"/>
                <w:i/>
                <w:iCs/>
              </w:rPr>
              <w:t>Mazurka Dąbrowskiego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dla budowania tożsamości narodowej i postaw odbiorcy</w:t>
            </w:r>
          </w:p>
          <w:p w14:paraId="6C9FBA2F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>, w jaki sposób środki wyrazu wpływają na odbiór filmu, teatru, malarstwa, rzeźby, muzyki i komiksu</w:t>
            </w:r>
          </w:p>
        </w:tc>
        <w:tc>
          <w:tcPr>
            <w:tcW w:w="3078" w:type="dxa"/>
          </w:tcPr>
          <w:p w14:paraId="46B68EE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6494975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 xml:space="preserve">wybrane teksty pod względem tematyki i wartości </w:t>
            </w: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swoje preferencje czytelnicze</w:t>
            </w:r>
          </w:p>
          <w:p w14:paraId="337FE97C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skuteczność własnego planu czytania i wprowadza potrzebne zmiany</w:t>
            </w:r>
          </w:p>
          <w:p w14:paraId="4D2D08F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porównuje </w:t>
            </w:r>
            <w:r w:rsidRPr="009B0295">
              <w:rPr>
                <w:rFonts w:ascii="Calibri" w:hAnsi="Calibri" w:cs="Calibri"/>
              </w:rPr>
              <w:t>własne odczucia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reakcjami innych odbiorców tekstu</w:t>
            </w:r>
          </w:p>
          <w:p w14:paraId="53BD1004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 xml:space="preserve">sytuacje i wartości przedstawione w różnych tekstach literackich </w:t>
            </w:r>
            <w:r>
              <w:rPr>
                <w:rFonts w:ascii="Calibri" w:hAnsi="Calibri" w:cs="Calibri"/>
              </w:rPr>
              <w:t>z </w:t>
            </w:r>
            <w:r w:rsidRPr="009B0295">
              <w:rPr>
                <w:rFonts w:ascii="Calibri" w:hAnsi="Calibri" w:cs="Calibri"/>
              </w:rPr>
              <w:t>własny</w:t>
            </w:r>
            <w:r>
              <w:rPr>
                <w:rFonts w:ascii="Calibri" w:hAnsi="Calibri" w:cs="Calibri"/>
              </w:rPr>
              <w:t>mi</w:t>
            </w:r>
            <w:r w:rsidRPr="009B0295">
              <w:rPr>
                <w:rFonts w:ascii="Calibri" w:hAnsi="Calibri" w:cs="Calibri"/>
              </w:rPr>
              <w:t xml:space="preserve"> doświadcze</w:t>
            </w:r>
            <w:r>
              <w:rPr>
                <w:rFonts w:ascii="Calibri" w:hAnsi="Calibri" w:cs="Calibri"/>
              </w:rPr>
              <w:t>niami</w:t>
            </w:r>
            <w:r w:rsidRPr="009B0295">
              <w:rPr>
                <w:rFonts w:ascii="Calibri" w:hAnsi="Calibri" w:cs="Calibri"/>
              </w:rPr>
              <w:t xml:space="preserve"> oraz współczesn</w:t>
            </w:r>
            <w:r>
              <w:rPr>
                <w:rFonts w:ascii="Calibri" w:hAnsi="Calibri" w:cs="Calibri"/>
              </w:rPr>
              <w:t>ym</w:t>
            </w:r>
            <w:r w:rsidRPr="009B0295">
              <w:rPr>
                <w:rFonts w:ascii="Calibri" w:hAnsi="Calibri" w:cs="Calibri"/>
              </w:rPr>
              <w:t xml:space="preserve"> świat</w:t>
            </w:r>
            <w:r>
              <w:rPr>
                <w:rFonts w:ascii="Calibri" w:hAnsi="Calibri" w:cs="Calibri"/>
              </w:rPr>
              <w:t>em</w:t>
            </w:r>
          </w:p>
          <w:p w14:paraId="171C5D12" w14:textId="77777777" w:rsidR="00DB518E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362B396E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wpływ baśni i legend na kulturę </w:t>
            </w:r>
          </w:p>
          <w:p w14:paraId="33470C2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bada </w:t>
            </w:r>
            <w:r w:rsidRPr="009B0295">
              <w:rPr>
                <w:rFonts w:ascii="Calibri" w:hAnsi="Calibri" w:cs="Calibri"/>
              </w:rPr>
              <w:t>sposoby przedstawiania emocji, wydarzeń i wartości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utworach narracyjnych, lirycznych oraz patriotycznych,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tym w </w:t>
            </w:r>
            <w:r w:rsidRPr="00274044">
              <w:rPr>
                <w:rFonts w:ascii="Calibri" w:hAnsi="Calibri" w:cs="Calibri"/>
                <w:i/>
                <w:iCs/>
              </w:rPr>
              <w:t>Mazurku Dąbrowskiego</w:t>
            </w:r>
          </w:p>
          <w:p w14:paraId="47A9E9D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porównuje</w:t>
            </w:r>
            <w:r w:rsidRPr="009B0295">
              <w:rPr>
                <w:rFonts w:ascii="Calibri" w:hAnsi="Calibri" w:cs="Calibri"/>
              </w:rPr>
              <w:t xml:space="preserve"> sposoby przedstawiania tego samego tematu w różnych tekstach kultury, np. filmie, obrazie, muzyce lub komiksie</w:t>
            </w:r>
          </w:p>
          <w:p w14:paraId="5C7BD2D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ich wpływ na odbiorcę</w:t>
            </w:r>
          </w:p>
        </w:tc>
        <w:tc>
          <w:tcPr>
            <w:tcW w:w="3078" w:type="dxa"/>
          </w:tcPr>
          <w:p w14:paraId="15553D42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14:paraId="021BBFB5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wpływ czytanych tekstów na własne zainteresowania, refleksje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rozwój czytelniczy</w:t>
            </w:r>
          </w:p>
          <w:p w14:paraId="7D96351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plan czytania dostosowany do własnych potrzeb </w:t>
            </w:r>
          </w:p>
          <w:p w14:paraId="0680290D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wybór sposobów pracy z tekstem</w:t>
            </w:r>
          </w:p>
          <w:p w14:paraId="7DB392D6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ocenia</w:t>
            </w:r>
            <w:r w:rsidRPr="009B0295">
              <w:rPr>
                <w:rFonts w:ascii="Calibri" w:hAnsi="Calibri" w:cs="Calibri"/>
              </w:rPr>
              <w:t xml:space="preserve"> wpływ przeczytanego tekstu na własne emocje, przemyślenia i postawy</w:t>
            </w:r>
          </w:p>
          <w:p w14:paraId="6D152801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wnioski dotyczące wpływu przeczytanych tekstów na rozumienie siebie, innych ludzi oraz relacji człowieka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otaczającym </w:t>
            </w:r>
            <w:r>
              <w:rPr>
                <w:rFonts w:ascii="Calibri" w:hAnsi="Calibri" w:cs="Calibri"/>
              </w:rPr>
              <w:t xml:space="preserve">go </w:t>
            </w:r>
            <w:r w:rsidRPr="009B0295">
              <w:rPr>
                <w:rFonts w:ascii="Calibri" w:hAnsi="Calibri" w:cs="Calibri"/>
              </w:rPr>
              <w:t>światem</w:t>
            </w:r>
          </w:p>
          <w:p w14:paraId="5FACAFC3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interpretuje </w:t>
            </w:r>
            <w:r w:rsidRPr="009B0295">
              <w:rPr>
                <w:rFonts w:ascii="Calibri" w:hAnsi="Calibri" w:cs="Calibri"/>
              </w:rPr>
              <w:t xml:space="preserve">przesłanie utworów narracyjnych, lirycznych i patriotycznych </w:t>
            </w: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wnioski dotyczące ich wpływu na postawy, emocje i poczucie tożsamości</w:t>
            </w:r>
          </w:p>
          <w:p w14:paraId="7EDFC05A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ich znaczenie dla współczesnego człowieka</w:t>
            </w:r>
          </w:p>
          <w:p w14:paraId="68E327D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własną interpretację tekstu kultury</w:t>
            </w:r>
          </w:p>
          <w:p w14:paraId="6D7C59B7" w14:textId="77777777" w:rsidR="00DB518E" w:rsidRPr="009B0295" w:rsidRDefault="00DB518E" w:rsidP="00DB518E">
            <w:pPr>
              <w:spacing w:after="0" w:line="240" w:lineRule="auto"/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ją, odwołując się do zastosowanych środków wyrazu</w:t>
            </w:r>
          </w:p>
        </w:tc>
      </w:tr>
    </w:tbl>
    <w:p w14:paraId="13949D3C" w14:textId="77777777" w:rsidR="00DB518E" w:rsidRDefault="00DB518E"/>
    <w:sectPr w:rsidR="00DB518E" w:rsidSect="00DB518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urce Serif Variable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51974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254FD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A503D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20393"/>
    <w:multiLevelType w:val="hybridMultilevel"/>
    <w:tmpl w:val="EE307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E454F"/>
    <w:multiLevelType w:val="hybridMultilevel"/>
    <w:tmpl w:val="516AE7DE"/>
    <w:lvl w:ilvl="0" w:tplc="C62C104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E530C"/>
    <w:multiLevelType w:val="hybridMultilevel"/>
    <w:tmpl w:val="321A6FDC"/>
    <w:lvl w:ilvl="0" w:tplc="454C00FC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860" w:hanging="360"/>
      </w:pPr>
    </w:lvl>
    <w:lvl w:ilvl="2" w:tplc="0415001B" w:tentative="1">
      <w:start w:val="1"/>
      <w:numFmt w:val="lowerRoman"/>
      <w:lvlText w:val="%3."/>
      <w:lvlJc w:val="right"/>
      <w:pPr>
        <w:ind w:left="5580" w:hanging="180"/>
      </w:pPr>
    </w:lvl>
    <w:lvl w:ilvl="3" w:tplc="0415000F" w:tentative="1">
      <w:start w:val="1"/>
      <w:numFmt w:val="decimal"/>
      <w:lvlText w:val="%4."/>
      <w:lvlJc w:val="left"/>
      <w:pPr>
        <w:ind w:left="6300" w:hanging="360"/>
      </w:pPr>
    </w:lvl>
    <w:lvl w:ilvl="4" w:tplc="04150019" w:tentative="1">
      <w:start w:val="1"/>
      <w:numFmt w:val="lowerLetter"/>
      <w:lvlText w:val="%5."/>
      <w:lvlJc w:val="left"/>
      <w:pPr>
        <w:ind w:left="7020" w:hanging="360"/>
      </w:pPr>
    </w:lvl>
    <w:lvl w:ilvl="5" w:tplc="0415001B" w:tentative="1">
      <w:start w:val="1"/>
      <w:numFmt w:val="lowerRoman"/>
      <w:lvlText w:val="%6."/>
      <w:lvlJc w:val="right"/>
      <w:pPr>
        <w:ind w:left="7740" w:hanging="180"/>
      </w:pPr>
    </w:lvl>
    <w:lvl w:ilvl="6" w:tplc="0415000F" w:tentative="1">
      <w:start w:val="1"/>
      <w:numFmt w:val="decimal"/>
      <w:lvlText w:val="%7."/>
      <w:lvlJc w:val="left"/>
      <w:pPr>
        <w:ind w:left="8460" w:hanging="360"/>
      </w:pPr>
    </w:lvl>
    <w:lvl w:ilvl="7" w:tplc="04150019" w:tentative="1">
      <w:start w:val="1"/>
      <w:numFmt w:val="lowerLetter"/>
      <w:lvlText w:val="%8."/>
      <w:lvlJc w:val="left"/>
      <w:pPr>
        <w:ind w:left="9180" w:hanging="360"/>
      </w:pPr>
    </w:lvl>
    <w:lvl w:ilvl="8" w:tplc="0415001B" w:tentative="1">
      <w:start w:val="1"/>
      <w:numFmt w:val="lowerRoman"/>
      <w:lvlText w:val="%9."/>
      <w:lvlJc w:val="right"/>
      <w:pPr>
        <w:ind w:left="9900" w:hanging="180"/>
      </w:pPr>
    </w:lvl>
  </w:abstractNum>
  <w:abstractNum w:abstractNumId="8" w15:restartNumberingAfterBreak="0">
    <w:nsid w:val="26B5291D"/>
    <w:multiLevelType w:val="hybridMultilevel"/>
    <w:tmpl w:val="DD34B68A"/>
    <w:lvl w:ilvl="0" w:tplc="7BEEE784">
      <w:start w:val="1"/>
      <w:numFmt w:val="decimal"/>
      <w:lvlText w:val="%1.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5C2F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28C2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06BD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1A7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A8A8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DE6C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18FA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1E5E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26903CC"/>
    <w:multiLevelType w:val="hybridMultilevel"/>
    <w:tmpl w:val="B5725D66"/>
    <w:lvl w:ilvl="0" w:tplc="9A30BC58">
      <w:start w:val="1"/>
      <w:numFmt w:val="decimal"/>
      <w:lvlText w:val="%1.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8A6462">
      <w:start w:val="1"/>
      <w:numFmt w:val="decimal"/>
      <w:lvlText w:val="%2)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EC088E">
      <w:start w:val="1"/>
      <w:numFmt w:val="lowerLetter"/>
      <w:lvlText w:val="%3)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0CA06">
      <w:start w:val="1"/>
      <w:numFmt w:val="decimal"/>
      <w:lvlText w:val="%4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1C26BE">
      <w:start w:val="1"/>
      <w:numFmt w:val="lowerLetter"/>
      <w:lvlText w:val="%5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7ED742">
      <w:start w:val="1"/>
      <w:numFmt w:val="lowerRoman"/>
      <w:lvlText w:val="%6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6DCD2">
      <w:start w:val="1"/>
      <w:numFmt w:val="decimal"/>
      <w:lvlText w:val="%7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D20C38">
      <w:start w:val="1"/>
      <w:numFmt w:val="lowerLetter"/>
      <w:lvlText w:val="%8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68606A">
      <w:start w:val="1"/>
      <w:numFmt w:val="lowerRoman"/>
      <w:lvlText w:val="%9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625D8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DE7F4E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567C9F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97321E"/>
    <w:multiLevelType w:val="hybridMultilevel"/>
    <w:tmpl w:val="D68AED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9420194">
    <w:abstractNumId w:val="15"/>
  </w:num>
  <w:num w:numId="2" w16cid:durableId="1648628435">
    <w:abstractNumId w:val="1"/>
  </w:num>
  <w:num w:numId="3" w16cid:durableId="1526014440">
    <w:abstractNumId w:val="11"/>
  </w:num>
  <w:num w:numId="4" w16cid:durableId="2009089947">
    <w:abstractNumId w:val="0"/>
  </w:num>
  <w:num w:numId="5" w16cid:durableId="1387684951">
    <w:abstractNumId w:val="10"/>
  </w:num>
  <w:num w:numId="6" w16cid:durableId="302659315">
    <w:abstractNumId w:val="16"/>
  </w:num>
  <w:num w:numId="7" w16cid:durableId="1225338578">
    <w:abstractNumId w:val="6"/>
  </w:num>
  <w:num w:numId="8" w16cid:durableId="2130397573">
    <w:abstractNumId w:val="8"/>
  </w:num>
  <w:num w:numId="9" w16cid:durableId="866482680">
    <w:abstractNumId w:val="2"/>
  </w:num>
  <w:num w:numId="10" w16cid:durableId="642851131">
    <w:abstractNumId w:val="14"/>
  </w:num>
  <w:num w:numId="11" w16cid:durableId="71590404">
    <w:abstractNumId w:val="4"/>
  </w:num>
  <w:num w:numId="12" w16cid:durableId="271326074">
    <w:abstractNumId w:val="12"/>
  </w:num>
  <w:num w:numId="13" w16cid:durableId="895165227">
    <w:abstractNumId w:val="3"/>
  </w:num>
  <w:num w:numId="14" w16cid:durableId="391274042">
    <w:abstractNumId w:val="13"/>
  </w:num>
  <w:num w:numId="15" w16cid:durableId="631638797">
    <w:abstractNumId w:val="9"/>
  </w:num>
  <w:num w:numId="16" w16cid:durableId="2141609173">
    <w:abstractNumId w:val="7"/>
  </w:num>
  <w:num w:numId="17" w16cid:durableId="241382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18E"/>
    <w:rsid w:val="001A75A3"/>
    <w:rsid w:val="007C468F"/>
    <w:rsid w:val="00937952"/>
    <w:rsid w:val="0099597B"/>
    <w:rsid w:val="00DB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6E716"/>
  <w15:chartTrackingRefBased/>
  <w15:docId w15:val="{79CED533-74B4-4658-9880-CF494781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518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51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51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51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51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51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51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51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51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51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51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51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51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518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518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51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51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51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51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5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5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51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5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51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51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51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51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5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51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518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B518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B51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518E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B51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518E"/>
    <w:rPr>
      <w:kern w:val="0"/>
      <w:sz w:val="22"/>
      <w:szCs w:val="22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5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18E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Brakstyluakapitowego">
    <w:name w:val="[Brak stylu akapitowego]"/>
    <w:rsid w:val="00DB518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14:ligatures w14:val="none"/>
    </w:rPr>
  </w:style>
  <w:style w:type="paragraph" w:customStyle="1" w:styleId="PLATabelatytuTABELE">
    <w:name w:val="PLA Tabela tytuł (TABELE)"/>
    <w:basedOn w:val="Brakstyluakapitowego"/>
    <w:uiPriority w:val="99"/>
    <w:rsid w:val="00DB518E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DB518E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DB518E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DB518E"/>
    <w:pPr>
      <w:suppressAutoHyphens/>
    </w:pPr>
  </w:style>
  <w:style w:type="character" w:customStyle="1" w:styleId="B">
    <w:name w:val="B"/>
    <w:uiPriority w:val="99"/>
    <w:rsid w:val="00DB518E"/>
    <w:rPr>
      <w:b/>
      <w:bCs/>
    </w:rPr>
  </w:style>
  <w:style w:type="character" w:customStyle="1" w:styleId="CondensedItalic">
    <w:name w:val="Condensed Italic"/>
    <w:uiPriority w:val="99"/>
    <w:rsid w:val="00DB518E"/>
    <w:rPr>
      <w:i/>
      <w:iCs/>
    </w:rPr>
  </w:style>
  <w:style w:type="paragraph" w:customStyle="1" w:styleId="Default">
    <w:name w:val="Default"/>
    <w:rsid w:val="00DB518E"/>
    <w:pPr>
      <w:autoSpaceDE w:val="0"/>
      <w:autoSpaceDN w:val="0"/>
      <w:adjustRightInd w:val="0"/>
      <w:spacing w:after="0" w:line="240" w:lineRule="auto"/>
    </w:pPr>
    <w:rPr>
      <w:rFonts w:ascii="Century Schoolbook" w:hAnsi="Century Schoolbook" w:cs="Century Schoolbook"/>
      <w:color w:val="000000"/>
      <w:kern w:val="0"/>
      <w14:ligatures w14:val="none"/>
    </w:rPr>
  </w:style>
  <w:style w:type="paragraph" w:customStyle="1" w:styleId="Pa131">
    <w:name w:val="Pa13+1"/>
    <w:basedOn w:val="Default"/>
    <w:next w:val="Default"/>
    <w:uiPriority w:val="99"/>
    <w:rsid w:val="00DB518E"/>
    <w:pPr>
      <w:spacing w:line="241" w:lineRule="atLeast"/>
    </w:pPr>
    <w:rPr>
      <w:rFonts w:cstheme="minorBidi"/>
      <w:color w:val="auto"/>
    </w:rPr>
  </w:style>
  <w:style w:type="paragraph" w:customStyle="1" w:styleId="Pa14">
    <w:name w:val="Pa14"/>
    <w:basedOn w:val="Default"/>
    <w:next w:val="Default"/>
    <w:uiPriority w:val="99"/>
    <w:rsid w:val="00DB518E"/>
    <w:pPr>
      <w:spacing w:line="401" w:lineRule="atLeast"/>
    </w:pPr>
    <w:rPr>
      <w:rFonts w:ascii="Source Serif Pro" w:hAnsi="Source Serif Pro" w:cstheme="minorBidi"/>
      <w:color w:val="auto"/>
    </w:rPr>
  </w:style>
  <w:style w:type="character" w:styleId="Uwydatnienie">
    <w:name w:val="Emphasis"/>
    <w:basedOn w:val="Domylnaczcionkaakapitu"/>
    <w:uiPriority w:val="20"/>
    <w:qFormat/>
    <w:rsid w:val="00DB518E"/>
    <w:rPr>
      <w:i/>
      <w:iCs/>
    </w:rPr>
  </w:style>
  <w:style w:type="paragraph" w:customStyle="1" w:styleId="Pa151">
    <w:name w:val="Pa15+1"/>
    <w:basedOn w:val="Default"/>
    <w:next w:val="Default"/>
    <w:uiPriority w:val="99"/>
    <w:rsid w:val="00DB518E"/>
    <w:pPr>
      <w:spacing w:line="241" w:lineRule="atLeast"/>
    </w:pPr>
    <w:rPr>
      <w:rFonts w:ascii="Calibri" w:hAnsi="Calibri" w:cs="Calibri"/>
      <w:color w:val="auto"/>
    </w:rPr>
  </w:style>
  <w:style w:type="paragraph" w:customStyle="1" w:styleId="Pa102">
    <w:name w:val="Pa10+2"/>
    <w:basedOn w:val="Default"/>
    <w:next w:val="Default"/>
    <w:uiPriority w:val="99"/>
    <w:rsid w:val="00DB518E"/>
    <w:pPr>
      <w:spacing w:line="241" w:lineRule="atLeast"/>
    </w:pPr>
    <w:rPr>
      <w:rFonts w:cstheme="minorBidi"/>
      <w:color w:val="auto"/>
    </w:rPr>
  </w:style>
  <w:style w:type="paragraph" w:customStyle="1" w:styleId="Pa111">
    <w:name w:val="Pa11+1"/>
    <w:basedOn w:val="Default"/>
    <w:next w:val="Default"/>
    <w:uiPriority w:val="99"/>
    <w:rsid w:val="00DB518E"/>
    <w:pPr>
      <w:spacing w:line="401" w:lineRule="atLeast"/>
    </w:pPr>
    <w:rPr>
      <w:rFonts w:cstheme="minorBidi"/>
      <w:color w:val="auto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51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B51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B518E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51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518E"/>
    <w:rPr>
      <w:b/>
      <w:bCs/>
      <w:kern w:val="0"/>
      <w:sz w:val="20"/>
      <w:szCs w:val="20"/>
      <w14:ligatures w14:val="none"/>
    </w:rPr>
  </w:style>
  <w:style w:type="paragraph" w:customStyle="1" w:styleId="Pa16">
    <w:name w:val="Pa16"/>
    <w:basedOn w:val="Default"/>
    <w:next w:val="Default"/>
    <w:uiPriority w:val="99"/>
    <w:rsid w:val="00DB518E"/>
    <w:pPr>
      <w:spacing w:line="441" w:lineRule="atLeast"/>
    </w:pPr>
    <w:rPr>
      <w:rFonts w:ascii="Source Serif Variable" w:hAnsi="Source Serif Variable" w:cstheme="minorBidi"/>
      <w:color w:val="auto"/>
    </w:rPr>
  </w:style>
  <w:style w:type="character" w:customStyle="1" w:styleId="A10">
    <w:name w:val="A10"/>
    <w:uiPriority w:val="99"/>
    <w:rsid w:val="00DB518E"/>
    <w:rPr>
      <w:rFonts w:ascii="Wingdings 3" w:hAnsi="Wingdings 3" w:cs="Wingdings 3"/>
      <w:color w:val="FDB910"/>
    </w:rPr>
  </w:style>
  <w:style w:type="paragraph" w:styleId="Poprawka">
    <w:name w:val="Revision"/>
    <w:hidden/>
    <w:uiPriority w:val="99"/>
    <w:semiHidden/>
    <w:rsid w:val="00DB518E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4166</Words>
  <Characters>25000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ZSP_Czermin</dc:creator>
  <cp:keywords/>
  <dc:description/>
  <cp:lastModifiedBy>ZSP_Czermin</cp:lastModifiedBy>
  <cp:revision>1</cp:revision>
  <dcterms:created xsi:type="dcterms:W3CDTF">2026-09-14T09:58:00Z</dcterms:created>
  <dcterms:modified xsi:type="dcterms:W3CDTF">2026-09-14T10:10:00Z</dcterms:modified>
</cp:coreProperties>
</file>