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046F1">
      <w:pPr>
        <w:jc w:val="right"/>
        <w:outlineLvl w:val="4"/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</w:pP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 xml:space="preserve">Załącznik nr 1 do zarządzenia nr 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2/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2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6/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2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7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 xml:space="preserve"> </w:t>
      </w:r>
    </w:p>
    <w:p w14:paraId="656E2C57">
      <w:pPr>
        <w:jc w:val="right"/>
        <w:outlineLvl w:val="4"/>
        <w:rPr>
          <w:rFonts w:ascii="Cambria" w:hAnsi="Cambria" w:eastAsia="Times New Roman" w:cs="Cambria"/>
          <w:bCs/>
          <w:i/>
          <w:iCs/>
          <w:sz w:val="22"/>
          <w:szCs w:val="22"/>
          <w:lang w:val="pl-PL" w:eastAsia="pl-PL"/>
        </w:rPr>
      </w:pPr>
      <w:r>
        <w:rPr>
          <w:rFonts w:ascii="Cambria" w:hAnsi="Cambria" w:eastAsia="Times New Roman" w:cs="Cambria"/>
          <w:bCs/>
          <w:i/>
          <w:iCs/>
          <w:sz w:val="22"/>
          <w:szCs w:val="22"/>
          <w:lang w:val="pl-PL" w:eastAsia="pl-PL"/>
        </w:rPr>
        <w:t xml:space="preserve">Dyrektora Szkoły Podstawowej w Czerminie </w:t>
      </w:r>
    </w:p>
    <w:p w14:paraId="52BA246B">
      <w:pPr>
        <w:jc w:val="right"/>
        <w:outlineLvl w:val="4"/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</w:pPr>
      <w:r>
        <w:rPr>
          <w:rFonts w:ascii="Cambria" w:hAnsi="Cambria" w:eastAsia="Times New Roman" w:cs="Cambria"/>
          <w:bCs/>
          <w:i/>
          <w:iCs/>
          <w:sz w:val="22"/>
          <w:szCs w:val="22"/>
          <w:lang w:val="pl-PL" w:eastAsia="pl-PL"/>
        </w:rPr>
        <w:t xml:space="preserve">w Zespole Szkolno-Przedszkolnym w Czerminie 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 xml:space="preserve">z dnia 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2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.0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9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.202</w:t>
      </w:r>
      <w:r>
        <w:rPr>
          <w:rFonts w:hint="default" w:ascii="Cambria" w:hAnsi="Cambria" w:eastAsia="Times New Roman" w:cs="Cambria"/>
          <w:i/>
          <w:iCs/>
          <w:sz w:val="22"/>
          <w:szCs w:val="22"/>
          <w:lang w:val="en-US" w:eastAsia="pl-PL"/>
        </w:rPr>
        <w:t>6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t> r.</w:t>
      </w:r>
      <w:r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  <w:br w:type="textWrapping"/>
      </w:r>
    </w:p>
    <w:p w14:paraId="6A9D4547">
      <w:pPr>
        <w:jc w:val="right"/>
        <w:outlineLvl w:val="4"/>
        <w:rPr>
          <w:rFonts w:ascii="Cambria" w:hAnsi="Cambria" w:eastAsia="Times New Roman" w:cs="Cambria"/>
          <w:i/>
          <w:iCs/>
          <w:sz w:val="22"/>
          <w:szCs w:val="22"/>
          <w:lang w:val="pl-PL" w:eastAsia="pl-PL"/>
        </w:rPr>
      </w:pPr>
    </w:p>
    <w:p w14:paraId="07757C39">
      <w:pPr>
        <w:spacing w:line="276" w:lineRule="auto"/>
        <w:jc w:val="center"/>
        <w:rPr>
          <w:rFonts w:ascii="Cambria" w:hAnsi="Cambria" w:cs="Cambria"/>
          <w:b/>
          <w:sz w:val="22"/>
          <w:szCs w:val="22"/>
          <w:lang w:val="pl-PL"/>
        </w:rPr>
      </w:pPr>
      <w:r>
        <w:rPr>
          <w:rFonts w:hint="default" w:ascii="Cambria" w:hAnsi="Cambria" w:cs="Cambria"/>
          <w:b/>
          <w:sz w:val="22"/>
          <w:szCs w:val="22"/>
          <w:lang w:val="pl-PL"/>
        </w:rPr>
        <w:t>Aneks nr 4 do Regulaminu świetlicy szkolnej</w:t>
      </w:r>
      <w:r>
        <w:rPr>
          <w:rFonts w:ascii="Cambria" w:hAnsi="Cambria" w:cs="Cambria"/>
          <w:b/>
          <w:sz w:val="22"/>
          <w:szCs w:val="22"/>
          <w:lang w:val="pl-PL"/>
        </w:rPr>
        <w:t xml:space="preserve"> w Szkole Podstawowej w Czerminie w Zespole Szkolno-Przedszkolnym w Czerminie</w:t>
      </w:r>
    </w:p>
    <w:p w14:paraId="3DC43C61">
      <w:pPr>
        <w:pBdr>
          <w:bottom w:val="thickThinSmallGap" w:color="622423" w:sz="24" w:space="1"/>
        </w:pBdr>
        <w:tabs>
          <w:tab w:val="center" w:pos="4536"/>
          <w:tab w:val="right" w:pos="9072"/>
        </w:tabs>
        <w:jc w:val="center"/>
        <w:rPr>
          <w:rFonts w:ascii="Cambria" w:hAnsi="Cambria" w:cs="Cambria"/>
          <w:sz w:val="22"/>
          <w:szCs w:val="22"/>
          <w:lang w:val="pl-PL"/>
        </w:rPr>
      </w:pPr>
      <w:r>
        <w:rPr>
          <w:rFonts w:ascii="Cambria" w:hAnsi="Cambria" w:cs="Cambria"/>
          <w:sz w:val="22"/>
          <w:szCs w:val="22"/>
          <w:lang w:val="pl-PL"/>
        </w:rPr>
        <w:t xml:space="preserve"> </w:t>
      </w:r>
    </w:p>
    <w:p w14:paraId="106E8002">
      <w:pPr>
        <w:spacing w:line="276" w:lineRule="auto"/>
        <w:jc w:val="both"/>
        <w:rPr>
          <w:rFonts w:ascii="Cambria" w:hAnsi="Cambria" w:cs="Cambria"/>
          <w:b/>
          <w:sz w:val="22"/>
          <w:szCs w:val="22"/>
          <w:lang w:val="pl-PL"/>
        </w:rPr>
      </w:pPr>
    </w:p>
    <w:p w14:paraId="5D46E6D0"/>
    <w:p w14:paraId="588DBE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Cambria" w:hAnsi="Cambria" w:cs="Cambria"/>
          <w:b w:val="0"/>
          <w:bCs/>
          <w:sz w:val="24"/>
          <w:szCs w:val="24"/>
        </w:rPr>
      </w:pPr>
    </w:p>
    <w:p w14:paraId="08BD21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Cambria" w:hAnsi="Cambria" w:cs="Cambria"/>
          <w:b w:val="0"/>
          <w:bCs/>
          <w:sz w:val="24"/>
          <w:szCs w:val="24"/>
          <w:lang w:val="pl-PL"/>
        </w:rPr>
      </w:pPr>
      <w:r>
        <w:rPr>
          <w:rFonts w:hint="default" w:ascii="Cambria" w:hAnsi="Cambria" w:cs="Cambria"/>
          <w:b w:val="0"/>
          <w:bCs/>
          <w:sz w:val="24"/>
          <w:szCs w:val="24"/>
          <w:lang w:val="pl-PL"/>
        </w:rPr>
        <w:t xml:space="preserve">W </w:t>
      </w:r>
      <w:r>
        <w:rPr>
          <w:rFonts w:hint="default" w:ascii="Cambria" w:hAnsi="Cambria" w:cs="Cambria"/>
          <w:b w:val="0"/>
          <w:bCs/>
          <w:sz w:val="24"/>
          <w:szCs w:val="24"/>
        </w:rPr>
        <w:t>Procedur</w:t>
      </w:r>
      <w:r>
        <w:rPr>
          <w:rFonts w:hint="default" w:ascii="Cambria" w:hAnsi="Cambria" w:cs="Cambria"/>
          <w:b w:val="0"/>
          <w:bCs/>
          <w:sz w:val="24"/>
          <w:szCs w:val="24"/>
          <w:lang w:val="pl-PL"/>
        </w:rPr>
        <w:t>ze</w:t>
      </w:r>
      <w:r>
        <w:rPr>
          <w:rFonts w:hint="default" w:ascii="Cambria" w:hAnsi="Cambria" w:cs="Cambria"/>
          <w:b w:val="0"/>
          <w:bCs/>
          <w:sz w:val="24"/>
          <w:szCs w:val="24"/>
        </w:rPr>
        <w:t xml:space="preserve"> przyprowadzania i odbioru uczniów ze świetlicy szkolnej w Szkole Podstawowej w Czerminie w Zespole Szkolno-Przedszkolnym w Czermini</w:t>
      </w:r>
      <w:r>
        <w:rPr>
          <w:rFonts w:hint="default" w:ascii="Cambria" w:hAnsi="Cambria" w:cs="Cambria"/>
          <w:b w:val="0"/>
          <w:bCs/>
          <w:sz w:val="24"/>
          <w:szCs w:val="24"/>
          <w:lang w:val="pl-PL"/>
        </w:rPr>
        <w:t>e wprowadza się następujące zmiany:</w:t>
      </w:r>
    </w:p>
    <w:p w14:paraId="5141285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b w:val="0"/>
          <w:bCs/>
          <w:sz w:val="24"/>
          <w:szCs w:val="24"/>
          <w:lang w:val="pl-PL"/>
        </w:rPr>
        <w:t xml:space="preserve">W punkcie </w:t>
      </w:r>
      <w:r>
        <w:rPr>
          <w:rFonts w:hint="default" w:ascii="Cambria" w:hAnsi="Cambria" w:cs="Cambria"/>
          <w:b w:val="0"/>
          <w:bCs/>
          <w:sz w:val="24"/>
          <w:szCs w:val="24"/>
        </w:rPr>
        <w:t>I Przyprowadzanie dzieci</w:t>
      </w:r>
      <w:r>
        <w:rPr>
          <w:rFonts w:hint="default" w:ascii="Cambria" w:hAnsi="Cambria" w:cs="Cambria"/>
          <w:b w:val="0"/>
          <w:bCs/>
          <w:sz w:val="24"/>
          <w:szCs w:val="24"/>
          <w:lang w:val="pl-PL"/>
        </w:rPr>
        <w:t xml:space="preserve"> ustęp 2 przyjmuje brzmienie: </w:t>
      </w:r>
      <w:r>
        <w:rPr>
          <w:rFonts w:hint="default" w:ascii="Cambria" w:hAnsi="Cambria" w:cs="Cambria"/>
          <w:b w:val="0"/>
          <w:bCs/>
          <w:i/>
          <w:iCs/>
          <w:sz w:val="24"/>
          <w:szCs w:val="24"/>
          <w:lang w:val="pl-PL"/>
        </w:rPr>
        <w:t>2. </w:t>
      </w:r>
      <w:r>
        <w:rPr>
          <w:rFonts w:hint="default" w:ascii="Cambria" w:hAnsi="Cambria" w:cs="Cambria"/>
          <w:i/>
          <w:iCs/>
          <w:sz w:val="24"/>
          <w:szCs w:val="24"/>
        </w:rPr>
        <w:t>Świetlica szkolna czynna jest w godzinach od 6: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>0</w:t>
      </w:r>
      <w:r>
        <w:rPr>
          <w:rFonts w:hint="default" w:ascii="Cambria" w:hAnsi="Cambria" w:cs="Cambria"/>
          <w:i/>
          <w:iCs/>
          <w:sz w:val="24"/>
          <w:szCs w:val="24"/>
        </w:rPr>
        <w:t>0 do 16: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>00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.    </w:t>
      </w:r>
    </w:p>
    <w:p w14:paraId="66783F5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b w:val="0"/>
          <w:bCs/>
          <w:sz w:val="24"/>
          <w:szCs w:val="24"/>
          <w:lang w:val="pl-PL"/>
        </w:rPr>
        <w:t xml:space="preserve">W punkcie </w:t>
      </w:r>
      <w:r>
        <w:rPr>
          <w:rFonts w:hint="default" w:ascii="Cambria" w:hAnsi="Cambria" w:cs="Cambria"/>
          <w:b w:val="0"/>
          <w:bCs/>
          <w:sz w:val="24"/>
          <w:szCs w:val="24"/>
        </w:rPr>
        <w:t>I Przyprowadzanie dzieci</w:t>
      </w:r>
      <w:r>
        <w:rPr>
          <w:rFonts w:hint="default" w:ascii="Cambria" w:hAnsi="Cambria" w:cs="Cambria"/>
          <w:b w:val="0"/>
          <w:bCs/>
          <w:sz w:val="24"/>
          <w:szCs w:val="24"/>
          <w:lang w:val="pl-PL"/>
        </w:rPr>
        <w:t xml:space="preserve"> ustęp 3 przyjmuje brzmienie: </w:t>
      </w:r>
      <w:r>
        <w:rPr>
          <w:rFonts w:hint="default" w:ascii="Cambria" w:hAnsi="Cambria" w:cs="Cambria"/>
          <w:b w:val="0"/>
          <w:bCs/>
          <w:i/>
          <w:iCs/>
          <w:sz w:val="24"/>
          <w:szCs w:val="24"/>
          <w:lang w:val="pl-PL"/>
        </w:rPr>
        <w:t xml:space="preserve">3. </w:t>
      </w:r>
      <w:r>
        <w:rPr>
          <w:rFonts w:hint="default" w:ascii="Cambria" w:hAnsi="Cambria" w:cs="Cambria"/>
          <w:i/>
          <w:iCs/>
          <w:sz w:val="24"/>
          <w:szCs w:val="24"/>
        </w:rPr>
        <w:t>Za bezpieczeństwo uczniów przyprowadzanych do szkoły przed godziną 6: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>0</w:t>
      </w:r>
      <w:r>
        <w:rPr>
          <w:rFonts w:hint="default" w:ascii="Cambria" w:hAnsi="Cambria" w:cs="Cambria"/>
          <w:i/>
          <w:iCs/>
          <w:sz w:val="24"/>
          <w:szCs w:val="24"/>
        </w:rPr>
        <w:t>0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 xml:space="preserve"> 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odpowiadają rodzice/opiekunowie.   </w:t>
      </w:r>
    </w:p>
    <w:p w14:paraId="3490C4E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Cambria" w:hAnsi="Cambria" w:cs="Cambria"/>
          <w:b w:val="0"/>
          <w:bCs w:val="0"/>
          <w:sz w:val="24"/>
          <w:szCs w:val="24"/>
        </w:rPr>
      </w:pPr>
      <w:r>
        <w:rPr>
          <w:rFonts w:hint="default" w:ascii="Cambria" w:hAnsi="Cambria" w:cs="Cambria"/>
          <w:i w:val="0"/>
          <w:iCs w:val="0"/>
          <w:sz w:val="24"/>
          <w:szCs w:val="24"/>
          <w:lang w:val="pl-PL"/>
        </w:rPr>
        <w:t xml:space="preserve">W punkcie </w:t>
      </w:r>
      <w:r>
        <w:rPr>
          <w:rFonts w:hint="default" w:ascii="Cambria" w:hAnsi="Cambria" w:cs="Cambria"/>
          <w:i w:val="0"/>
          <w:iCs w:val="0"/>
          <w:sz w:val="24"/>
          <w:szCs w:val="24"/>
        </w:rPr>
        <w:t xml:space="preserve"> </w:t>
      </w:r>
      <w:r>
        <w:rPr>
          <w:rFonts w:hint="default" w:ascii="Cambria" w:hAnsi="Cambria" w:cs="Cambria"/>
          <w:i w:val="0"/>
          <w:iCs w:val="0"/>
          <w:sz w:val="24"/>
          <w:szCs w:val="24"/>
          <w:lang w:val="pl-PL"/>
        </w:rPr>
        <w:t xml:space="preserve">II Odbieranie dzieci dodaje się ustęp 7a-7b w brzmieniu: 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>7a. Odbiór dziecka ze świetlicy szkolnej przez rodzica/opiekuna następuje tylko przez wideodomofon a w przypadku problemów technicznych osobiście.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 </w:t>
      </w:r>
    </w:p>
    <w:p w14:paraId="20A43586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firstLine="0" w:firstLineChars="0"/>
        <w:jc w:val="both"/>
        <w:textAlignment w:val="auto"/>
        <w:rPr>
          <w:rFonts w:hint="default" w:ascii="Cambria" w:hAnsi="Cambria" w:cs="Cambria"/>
          <w:b w:val="0"/>
          <w:bCs w:val="0"/>
          <w:sz w:val="24"/>
          <w:szCs w:val="24"/>
        </w:rPr>
      </w:pP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 xml:space="preserve">7b. 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</w:t>
      </w:r>
      <w:r>
        <w:rPr>
          <w:rFonts w:hint="default" w:ascii="Cambria" w:hAnsi="Cambria"/>
          <w:i/>
          <w:iCs/>
          <w:sz w:val="24"/>
          <w:szCs w:val="24"/>
        </w:rPr>
        <w:t>W razie wątpliwości wychowawca może poprosić osobę odbierającą dziecko o dokument</w:t>
      </w:r>
      <w:r>
        <w:rPr>
          <w:rFonts w:hint="default" w:ascii="Cambria" w:hAnsi="Cambria"/>
          <w:i/>
          <w:iCs/>
          <w:sz w:val="24"/>
          <w:szCs w:val="24"/>
          <w:lang w:val="pl-PL"/>
        </w:rPr>
        <w:t xml:space="preserve"> </w:t>
      </w:r>
      <w:r>
        <w:rPr>
          <w:rFonts w:hint="default" w:ascii="Cambria" w:hAnsi="Cambria"/>
          <w:i/>
          <w:iCs/>
          <w:sz w:val="24"/>
          <w:szCs w:val="24"/>
        </w:rPr>
        <w:t>potwierdzający jej tożsamość.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</w:t>
      </w:r>
    </w:p>
    <w:p w14:paraId="7A58E3D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i/>
          <w:iCs/>
          <w:sz w:val="24"/>
          <w:szCs w:val="24"/>
        </w:rPr>
        <w:t xml:space="preserve"> </w:t>
      </w:r>
      <w:r>
        <w:rPr>
          <w:rFonts w:hint="default" w:ascii="Cambria" w:hAnsi="Cambria" w:cs="Cambria"/>
          <w:i w:val="0"/>
          <w:iCs w:val="0"/>
          <w:sz w:val="24"/>
          <w:szCs w:val="24"/>
          <w:lang w:val="pl-PL"/>
        </w:rPr>
        <w:t>W punkcie II Odbieranie dzieci ustęp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</w:t>
      </w:r>
      <w:r>
        <w:rPr>
          <w:rFonts w:hint="default" w:ascii="Cambria" w:hAnsi="Cambria" w:cs="Cambria"/>
          <w:i w:val="0"/>
          <w:iCs w:val="0"/>
          <w:sz w:val="24"/>
          <w:szCs w:val="24"/>
          <w:lang w:val="pl-PL"/>
        </w:rPr>
        <w:t>8 przyjmuje brzmienie:</w:t>
      </w:r>
      <w:r>
        <w:rPr>
          <w:rFonts w:hint="default" w:ascii="Cambria" w:hAnsi="Cambria" w:cs="Cambria"/>
          <w:i w:val="0"/>
          <w:iCs w:val="0"/>
          <w:sz w:val="24"/>
          <w:szCs w:val="24"/>
        </w:rPr>
        <w:t xml:space="preserve"> 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                                                       </w:t>
      </w:r>
      <w:r>
        <w:rPr>
          <w:rFonts w:hint="default" w:ascii="Cambria" w:hAnsi="Cambria" w:cs="Cambria"/>
          <w:sz w:val="24"/>
          <w:szCs w:val="24"/>
        </w:rPr>
        <w:t xml:space="preserve">                                         </w:t>
      </w:r>
      <w:r>
        <w:rPr>
          <w:rFonts w:hint="default" w:ascii="Cambria" w:hAnsi="Cambria" w:cs="Cambria"/>
          <w:i/>
          <w:iCs/>
          <w:sz w:val="24"/>
          <w:szCs w:val="24"/>
        </w:rPr>
        <w:t>Rodzice/opiekunowie po odebraniu dziecka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 xml:space="preserve"> lub </w:t>
      </w:r>
      <w:r>
        <w:rPr>
          <w:rFonts w:hint="default" w:ascii="Cambria" w:hAnsi="Cambria" w:cs="Cambria"/>
          <w:i/>
          <w:iCs/>
          <w:color w:val="auto"/>
          <w:sz w:val="24"/>
          <w:szCs w:val="24"/>
        </w:rPr>
        <w:t xml:space="preserve">kontakcie </w:t>
      </w:r>
      <w:r>
        <w:rPr>
          <w:rFonts w:hint="default" w:ascii="Cambria" w:hAnsi="Cambria" w:cs="Cambria"/>
          <w:i/>
          <w:iCs/>
          <w:color w:val="auto"/>
          <w:sz w:val="24"/>
          <w:szCs w:val="24"/>
          <w:lang w:val="pl-PL"/>
        </w:rPr>
        <w:t xml:space="preserve">przez wideodomofon </w:t>
      </w:r>
      <w:r>
        <w:rPr>
          <w:rFonts w:hint="default" w:ascii="Cambria" w:hAnsi="Cambria" w:cs="Cambria"/>
          <w:i/>
          <w:iCs/>
          <w:color w:val="auto"/>
          <w:sz w:val="24"/>
          <w:szCs w:val="24"/>
        </w:rPr>
        <w:t>z wychowawcą świetlicy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przejmują nad nim odpowiedzialność nawet, jeśli przebywają na terenie szkoły. </w:t>
      </w:r>
    </w:p>
    <w:p w14:paraId="71286DB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i w:val="0"/>
          <w:iCs w:val="0"/>
          <w:sz w:val="24"/>
          <w:szCs w:val="24"/>
          <w:lang w:val="pl-PL"/>
        </w:rPr>
        <w:t xml:space="preserve">W punkcie </w:t>
      </w:r>
      <w:r>
        <w:rPr>
          <w:rFonts w:hint="default" w:ascii="Cambria" w:hAnsi="Cambria" w:cs="Cambria"/>
          <w:i w:val="0"/>
          <w:iCs w:val="0"/>
          <w:sz w:val="24"/>
          <w:szCs w:val="24"/>
        </w:rPr>
        <w:t xml:space="preserve"> </w:t>
      </w:r>
      <w:r>
        <w:rPr>
          <w:rFonts w:hint="default" w:ascii="Cambria" w:hAnsi="Cambria" w:cs="Cambria"/>
          <w:i w:val="0"/>
          <w:iCs w:val="0"/>
          <w:sz w:val="24"/>
          <w:szCs w:val="24"/>
          <w:lang w:val="pl-PL"/>
        </w:rPr>
        <w:t xml:space="preserve">II Odbieranie dzieci uchyla się ustęp 9 w brzmieniu: </w:t>
      </w:r>
      <w:r>
        <w:rPr>
          <w:rFonts w:hint="default" w:ascii="Cambria" w:hAnsi="Cambria" w:cs="Cambria"/>
          <w:i w:val="0"/>
          <w:iCs w:val="0"/>
          <w:sz w:val="24"/>
          <w:szCs w:val="24"/>
        </w:rPr>
        <w:t xml:space="preserve">   </w:t>
      </w:r>
      <w:r>
        <w:rPr>
          <w:rFonts w:hint="default" w:ascii="Cambria" w:hAnsi="Cambria" w:cs="Cambria"/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Uczeń  może opuścić świetlicę na podstawie telefonu do wychowawcy świetlicy  od rodziców ( nr telefonu na świetlicę szkolną:  661 015 614). </w:t>
      </w:r>
      <w:r>
        <w:rPr>
          <w:rFonts w:hint="default" w:ascii="Cambria" w:hAnsi="Cambria" w:cs="Cambria"/>
          <w:sz w:val="24"/>
          <w:szCs w:val="24"/>
        </w:rPr>
        <w:t xml:space="preserve">    </w:t>
      </w:r>
    </w:p>
    <w:p w14:paraId="01C5A4C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i/>
          <w:iCs/>
          <w:sz w:val="24"/>
          <w:szCs w:val="24"/>
        </w:rPr>
        <w:t xml:space="preserve"> </w:t>
      </w:r>
      <w:r>
        <w:rPr>
          <w:rFonts w:hint="default" w:ascii="Cambria" w:hAnsi="Cambria" w:cs="Cambria"/>
          <w:i w:val="0"/>
          <w:iCs w:val="0"/>
          <w:sz w:val="24"/>
          <w:szCs w:val="24"/>
          <w:lang w:val="pl-PL"/>
        </w:rPr>
        <w:t>W punkcie II Odbieranie dzieci ustęp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</w:t>
      </w:r>
      <w:r>
        <w:rPr>
          <w:rFonts w:hint="default" w:ascii="Cambria" w:hAnsi="Cambria" w:cs="Cambria"/>
          <w:i w:val="0"/>
          <w:iCs w:val="0"/>
          <w:sz w:val="24"/>
          <w:szCs w:val="24"/>
          <w:lang w:val="pl-PL"/>
        </w:rPr>
        <w:t>10 przyjmuje brzmienie:</w:t>
      </w:r>
      <w:r>
        <w:rPr>
          <w:rFonts w:hint="default" w:ascii="Cambria" w:hAnsi="Cambria" w:cs="Cambria"/>
          <w:i w:val="0"/>
          <w:iCs w:val="0"/>
          <w:sz w:val="24"/>
          <w:szCs w:val="24"/>
        </w:rPr>
        <w:t xml:space="preserve"> 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 </w:t>
      </w:r>
      <w:r>
        <w:rPr>
          <w:rFonts w:hint="default" w:ascii="Cambria" w:hAnsi="Cambria" w:cs="Cambria"/>
          <w:sz w:val="24"/>
          <w:szCs w:val="24"/>
        </w:rPr>
        <w:t xml:space="preserve">                                                                                 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 xml:space="preserve">10. </w:t>
      </w:r>
      <w:r>
        <w:rPr>
          <w:rFonts w:hint="default" w:ascii="Cambria" w:hAnsi="Cambria" w:cs="Cambria"/>
          <w:i/>
          <w:iCs/>
          <w:sz w:val="24"/>
          <w:szCs w:val="24"/>
        </w:rPr>
        <w:t>Dzieci ze świetlicy należy odebrać do godziny 16: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>00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. </w:t>
      </w:r>
      <w:r>
        <w:rPr>
          <w:rFonts w:hint="default" w:ascii="Cambria" w:hAnsi="Cambria" w:cs="Cambria"/>
          <w:sz w:val="24"/>
          <w:szCs w:val="24"/>
        </w:rPr>
        <w:t xml:space="preserve">Rodzice/opiekunowie zobowiązani są przestrzegać godzin pracy świetlicy.                                                                                                     </w:t>
      </w:r>
    </w:p>
    <w:p w14:paraId="38019C7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sz w:val="24"/>
          <w:szCs w:val="24"/>
          <w:lang w:val="pl-PL"/>
        </w:rPr>
        <w:t xml:space="preserve">W punkcie </w:t>
      </w:r>
      <w:r>
        <w:rPr>
          <w:rFonts w:hint="default" w:ascii="Cambria" w:hAnsi="Cambria" w:cs="Cambria"/>
          <w:b w:val="0"/>
          <w:bCs/>
          <w:sz w:val="24"/>
          <w:szCs w:val="24"/>
        </w:rPr>
        <w:t xml:space="preserve">III Sytuacje szczególne </w:t>
      </w:r>
      <w:r>
        <w:rPr>
          <w:rFonts w:hint="default" w:ascii="Cambria" w:hAnsi="Cambria" w:cs="Cambria"/>
          <w:b w:val="0"/>
          <w:bCs/>
          <w:sz w:val="24"/>
          <w:szCs w:val="24"/>
          <w:lang w:val="pl-PL"/>
        </w:rPr>
        <w:t xml:space="preserve">ustęp 7 i 8 przyjmuje brzmienie: </w:t>
      </w:r>
      <w:r>
        <w:rPr>
          <w:rFonts w:hint="default" w:ascii="Cambria" w:hAnsi="Cambria" w:cs="Cambria"/>
          <w:b w:val="0"/>
          <w:bCs/>
          <w:i/>
          <w:iCs/>
          <w:sz w:val="24"/>
          <w:szCs w:val="24"/>
          <w:lang w:val="pl-PL"/>
        </w:rPr>
        <w:t>7. </w:t>
      </w:r>
      <w:bookmarkStart w:id="0" w:name="_GoBack"/>
      <w:bookmarkEnd w:id="0"/>
      <w:r>
        <w:rPr>
          <w:rFonts w:hint="default" w:ascii="Cambria" w:hAnsi="Cambria" w:cs="Cambria"/>
          <w:i/>
          <w:iCs/>
          <w:sz w:val="24"/>
          <w:szCs w:val="24"/>
        </w:rPr>
        <w:t>W sytuacji, gdy do godziny 16: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>15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 wychowawca świetlicy nie może nawiązać kontaktu z rodzicami bądź osobami wskazanymi do odbioru dziecka, zawiadamia  dyrektora o zaistniałej sytuacji. W takim przypadku szkoła zawiadamia Policję w celu ustalenia miejsca pobytu rodziców bądź opiekunów dziecka.     </w:t>
      </w:r>
      <w:r>
        <w:rPr>
          <w:rFonts w:hint="default" w:ascii="Cambria" w:hAnsi="Cambria" w:cs="Cambria"/>
          <w:sz w:val="24"/>
          <w:szCs w:val="24"/>
        </w:rPr>
        <w:t xml:space="preserve">                                                                                                     </w:t>
      </w:r>
    </w:p>
    <w:p w14:paraId="24A8201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0" w:leftChars="0" w:hanging="420" w:firstLineChars="0"/>
        <w:jc w:val="both"/>
        <w:textAlignment w:val="auto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 xml:space="preserve">8. </w:t>
      </w:r>
      <w:r>
        <w:rPr>
          <w:rFonts w:hint="default" w:ascii="Cambria" w:hAnsi="Cambria" w:cs="Cambria"/>
          <w:i/>
          <w:iCs/>
          <w:sz w:val="24"/>
          <w:szCs w:val="24"/>
        </w:rPr>
        <w:t>W przypadku, gdy sytuacja nieodbierania dziecka do czasu zakończenia pracy świetlicy (tj. do godziny 16:</w:t>
      </w:r>
      <w:r>
        <w:rPr>
          <w:rFonts w:hint="default" w:ascii="Cambria" w:hAnsi="Cambria" w:cs="Cambria"/>
          <w:i/>
          <w:iCs/>
          <w:sz w:val="24"/>
          <w:szCs w:val="24"/>
          <w:lang w:val="pl-PL"/>
        </w:rPr>
        <w:t>00</w:t>
      </w:r>
      <w:r>
        <w:rPr>
          <w:rFonts w:hint="default" w:ascii="Cambria" w:hAnsi="Cambria" w:cs="Cambria"/>
          <w:i/>
          <w:iCs/>
          <w:sz w:val="24"/>
          <w:szCs w:val="24"/>
        </w:rPr>
        <w:t xml:space="preserve">) powtarza się wielokrotnie, wówczas rodzice/prawni opiekunowie zostają pouczeni, że dziecko może zostać skreślone z listy dzieci uczęszczających do świetlicy. </w:t>
      </w:r>
    </w:p>
    <w:p w14:paraId="7D439CD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659DA"/>
    <w:multiLevelType w:val="singleLevel"/>
    <w:tmpl w:val="E16659DA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7040F"/>
    <w:rsid w:val="08F82A25"/>
    <w:rsid w:val="2637040F"/>
    <w:rsid w:val="476E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2026-09-01T09:20:00Z</dcterms:created>
  <dc:creator>Na Spam</dc:creator>
  <cp:lastModifiedBy>Na Spam</cp:lastModifiedBy>
  <cp:lastPrinted>2026-09-01T11:24:46Z</cp:lastPrinted>
  <dcterms:modified xsi:type="dcterms:W3CDTF">2026-09-01T11:26:22Z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2BD4B9422FC448F2A7E0786174811566_13</vt:lpwstr>
  </property>
</Properties>
</file>