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E04A3F" w14:textId="698CF582" w:rsidR="000106B5" w:rsidRPr="000106B5" w:rsidRDefault="000106B5" w:rsidP="000106B5">
      <w:pPr>
        <w:spacing w:line="360" w:lineRule="auto"/>
        <w:jc w:val="both"/>
        <w:rPr>
          <w:rFonts w:ascii="Times New Roman" w:hAnsi="Times New Roman" w:cs="Times New Roman"/>
          <w:b/>
          <w:bCs/>
        </w:rPr>
      </w:pPr>
      <w:r w:rsidRPr="000106B5">
        <w:rPr>
          <w:rFonts w:ascii="Times New Roman" w:hAnsi="Times New Roman" w:cs="Times New Roman"/>
          <w:b/>
          <w:bCs/>
        </w:rPr>
        <w:t>Patricia Hermes ,,</w:t>
      </w:r>
      <w:proofErr w:type="spellStart"/>
      <w:r w:rsidRPr="000106B5">
        <w:rPr>
          <w:rFonts w:ascii="Times New Roman" w:hAnsi="Times New Roman" w:cs="Times New Roman"/>
          <w:b/>
          <w:bCs/>
        </w:rPr>
        <w:t>Werka</w:t>
      </w:r>
      <w:proofErr w:type="spellEnd"/>
      <w:r w:rsidRPr="000106B5">
        <w:rPr>
          <w:rFonts w:ascii="Times New Roman" w:hAnsi="Times New Roman" w:cs="Times New Roman"/>
          <w:b/>
          <w:bCs/>
        </w:rPr>
        <w:t xml:space="preserve"> rozterka i dwie nianie”</w:t>
      </w:r>
    </w:p>
    <w:p w14:paraId="0143D5F6" w14:textId="77777777" w:rsidR="000106B5" w:rsidRPr="000106B5" w:rsidRDefault="000106B5" w:rsidP="000106B5">
      <w:pPr>
        <w:spacing w:line="360" w:lineRule="auto"/>
        <w:jc w:val="both"/>
        <w:rPr>
          <w:rFonts w:ascii="Times New Roman" w:hAnsi="Times New Roman" w:cs="Times New Roman"/>
          <w:b/>
          <w:bCs/>
        </w:rPr>
      </w:pPr>
    </w:p>
    <w:p w14:paraId="0EBD831C" w14:textId="77777777" w:rsidR="000106B5" w:rsidRDefault="000106B5" w:rsidP="000106B5">
      <w:pPr>
        <w:spacing w:line="360" w:lineRule="auto"/>
        <w:jc w:val="both"/>
        <w:rPr>
          <w:rFonts w:ascii="Times New Roman" w:hAnsi="Times New Roman" w:cs="Times New Roman"/>
        </w:rPr>
      </w:pPr>
      <w:r w:rsidRPr="000106B5">
        <w:rPr>
          <w:rFonts w:ascii="Times New Roman" w:hAnsi="Times New Roman" w:cs="Times New Roman"/>
        </w:rPr>
        <w:t xml:space="preserve">Kiedy kochana niania Ania postanawia odwiedzić w Irlandii swoją rodzinę </w:t>
      </w:r>
      <w:proofErr w:type="spellStart"/>
      <w:r w:rsidRPr="000106B5">
        <w:rPr>
          <w:rFonts w:ascii="Times New Roman" w:hAnsi="Times New Roman" w:cs="Times New Roman"/>
        </w:rPr>
        <w:t>Werka</w:t>
      </w:r>
      <w:proofErr w:type="spellEnd"/>
      <w:r w:rsidRPr="000106B5">
        <w:rPr>
          <w:rFonts w:ascii="Times New Roman" w:hAnsi="Times New Roman" w:cs="Times New Roman"/>
        </w:rPr>
        <w:t xml:space="preserve"> wpada w panikę. Czy teraz wszystko się zmieni? Kłopoty zaczynają się, gdy opiekę nad dziećmi ma przejąć zasadnicza pani </w:t>
      </w:r>
      <w:proofErr w:type="spellStart"/>
      <w:r w:rsidRPr="000106B5">
        <w:rPr>
          <w:rFonts w:ascii="Times New Roman" w:hAnsi="Times New Roman" w:cs="Times New Roman"/>
        </w:rPr>
        <w:t>Potts</w:t>
      </w:r>
      <w:proofErr w:type="spellEnd"/>
      <w:r w:rsidRPr="000106B5">
        <w:rPr>
          <w:rFonts w:ascii="Times New Roman" w:hAnsi="Times New Roman" w:cs="Times New Roman"/>
        </w:rPr>
        <w:t>.</w:t>
      </w:r>
    </w:p>
    <w:p w14:paraId="073416CA" w14:textId="77777777" w:rsidR="000106B5" w:rsidRDefault="000106B5" w:rsidP="000106B5">
      <w:pPr>
        <w:spacing w:line="360" w:lineRule="auto"/>
        <w:jc w:val="both"/>
        <w:rPr>
          <w:rFonts w:ascii="Times New Roman" w:hAnsi="Times New Roman" w:cs="Times New Roman"/>
        </w:rPr>
      </w:pPr>
      <w:proofErr w:type="spellStart"/>
      <w:r w:rsidRPr="000106B5">
        <w:rPr>
          <w:rFonts w:ascii="Times New Roman" w:hAnsi="Times New Roman" w:cs="Times New Roman"/>
        </w:rPr>
        <w:t>Werka</w:t>
      </w:r>
      <w:proofErr w:type="spellEnd"/>
      <w:r w:rsidRPr="000106B5">
        <w:rPr>
          <w:rFonts w:ascii="Times New Roman" w:hAnsi="Times New Roman" w:cs="Times New Roman"/>
        </w:rPr>
        <w:t xml:space="preserve"> jest w rozterce!</w:t>
      </w:r>
    </w:p>
    <w:p w14:paraId="5245FD58" w14:textId="5809B365" w:rsidR="000106B5" w:rsidRDefault="000106B5" w:rsidP="000106B5">
      <w:pPr>
        <w:spacing w:line="360" w:lineRule="auto"/>
        <w:jc w:val="both"/>
        <w:rPr>
          <w:rFonts w:ascii="Times New Roman" w:hAnsi="Times New Roman" w:cs="Times New Roman"/>
        </w:rPr>
      </w:pPr>
      <w:r w:rsidRPr="000106B5">
        <w:rPr>
          <w:rFonts w:ascii="Times New Roman" w:hAnsi="Times New Roman" w:cs="Times New Roman"/>
        </w:rPr>
        <w:t xml:space="preserve">Zabawna i ciepła opowieść o rodzinie, przyjaźniach i zwyczajnym życiu, które potrafi być fascynującą przygodą. </w:t>
      </w:r>
      <w:proofErr w:type="spellStart"/>
      <w:r w:rsidRPr="000106B5">
        <w:rPr>
          <w:rFonts w:ascii="Times New Roman" w:hAnsi="Times New Roman" w:cs="Times New Roman"/>
        </w:rPr>
        <w:t>Werka</w:t>
      </w:r>
      <w:proofErr w:type="spellEnd"/>
      <w:r w:rsidRPr="000106B5">
        <w:rPr>
          <w:rFonts w:ascii="Times New Roman" w:hAnsi="Times New Roman" w:cs="Times New Roman"/>
        </w:rPr>
        <w:t xml:space="preserve"> kocha zwierzęta i piłkę nożną, jest ciekawska i ma milion pomysłów na minutę. Każda z przygód uczy ją czegoś nowego. Tym razem </w:t>
      </w:r>
      <w:proofErr w:type="spellStart"/>
      <w:r w:rsidRPr="000106B5">
        <w:rPr>
          <w:rFonts w:ascii="Times New Roman" w:hAnsi="Times New Roman" w:cs="Times New Roman"/>
        </w:rPr>
        <w:t>Werka</w:t>
      </w:r>
      <w:proofErr w:type="spellEnd"/>
      <w:r w:rsidRPr="000106B5">
        <w:rPr>
          <w:rFonts w:ascii="Times New Roman" w:hAnsi="Times New Roman" w:cs="Times New Roman"/>
        </w:rPr>
        <w:t xml:space="preserve"> dowie się, ile kłopotów może przysporzyć niewinne kłamstwo.</w:t>
      </w:r>
    </w:p>
    <w:p w14:paraId="636F088E" w14:textId="77777777" w:rsidR="000106B5" w:rsidRDefault="000106B5" w:rsidP="000106B5">
      <w:pPr>
        <w:spacing w:line="360" w:lineRule="auto"/>
        <w:jc w:val="both"/>
        <w:rPr>
          <w:rFonts w:ascii="Times New Roman" w:hAnsi="Times New Roman" w:cs="Times New Roman"/>
        </w:rPr>
      </w:pPr>
    </w:p>
    <w:p w14:paraId="0BB4DE4E" w14:textId="06404D4A" w:rsidR="000106B5" w:rsidRPr="000106B5" w:rsidRDefault="000106B5" w:rsidP="000106B5">
      <w:pPr>
        <w:spacing w:line="360" w:lineRule="auto"/>
        <w:jc w:val="center"/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 wp14:anchorId="0FDA11D1" wp14:editId="5D905CAD">
            <wp:extent cx="3352800" cy="4762500"/>
            <wp:effectExtent l="0" t="0" r="0" b="0"/>
            <wp:docPr id="1" name="Obraz 1" descr="Okładka książki Werka Rozterka i dwie nianie autorstwa Patricia Herm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Okładka książki Werka Rozterka i dwie nianie autorstwa Patricia Hermes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2800" cy="476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106B5" w:rsidRPr="000106B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06B5"/>
    <w:rsid w:val="000106B5"/>
    <w:rsid w:val="003F53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FB89C5"/>
  <w15:chartTrackingRefBased/>
  <w15:docId w15:val="{F39B5A60-6C95-49F4-BB65-B277968A45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0106B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106B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106B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106B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106B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106B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106B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106B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106B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106B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106B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106B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106B5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106B5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106B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106B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106B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106B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106B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106B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106B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106B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106B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106B5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106B5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106B5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106B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106B5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106B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84</Words>
  <Characters>506</Characters>
  <Application>Microsoft Office Word</Application>
  <DocSecurity>0</DocSecurity>
  <Lines>4</Lines>
  <Paragraphs>1</Paragraphs>
  <ScaleCrop>false</ScaleCrop>
  <Company/>
  <LinksUpToDate>false</LinksUpToDate>
  <CharactersWithSpaces>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ZSPCzermin</dc:creator>
  <cp:keywords/>
  <dc:description/>
  <cp:lastModifiedBy>ZSPCzermin</cp:lastModifiedBy>
  <cp:revision>1</cp:revision>
  <dcterms:created xsi:type="dcterms:W3CDTF">2026-10-22T09:26:00Z</dcterms:created>
  <dcterms:modified xsi:type="dcterms:W3CDTF">2026-10-22T09:28:00Z</dcterms:modified>
</cp:coreProperties>
</file>